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D420" w14:textId="7751FB9E" w:rsidR="00A40F21" w:rsidRPr="00AD4132" w:rsidRDefault="001D28EE">
      <w:pPr>
        <w:pStyle w:val="BodyText"/>
        <w:rPr>
          <w:b/>
          <w:i w:val="0"/>
          <w:smallCaps/>
          <w:sz w:val="32"/>
          <w:szCs w:val="36"/>
        </w:rPr>
      </w:pPr>
      <w:r>
        <w:rPr>
          <w:b/>
          <w:i w:val="0"/>
          <w:iCs w:val="0"/>
          <w:smallCaps/>
          <w:noProof/>
          <w:sz w:val="32"/>
          <w:lang w:bidi="x-non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04EE22" wp14:editId="1B9D299C">
                <wp:simplePos x="0" y="0"/>
                <wp:positionH relativeFrom="column">
                  <wp:posOffset>-50800</wp:posOffset>
                </wp:positionH>
                <wp:positionV relativeFrom="paragraph">
                  <wp:posOffset>-27305</wp:posOffset>
                </wp:positionV>
                <wp:extent cx="6543040" cy="1007110"/>
                <wp:effectExtent l="0" t="0" r="0" b="0"/>
                <wp:wrapNone/>
                <wp:docPr id="6539349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100711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5715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0C089" w14:textId="77777777" w:rsidR="00A104B0" w:rsidRPr="00425F01" w:rsidRDefault="00EC4194" w:rsidP="00A40F21">
                            <w:pPr>
                              <w:pStyle w:val="BodyText"/>
                              <w:rPr>
                                <w:rFonts w:ascii="Baskerville Old Face" w:hAnsi="Baskerville Old Face"/>
                                <w:b/>
                                <w:i w:val="0"/>
                                <w:smallCaps/>
                                <w:color w:val="274B31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i w:val="0"/>
                                <w:smallCaps/>
                                <w:color w:val="274B31"/>
                                <w:sz w:val="48"/>
                                <w:szCs w:val="36"/>
                              </w:rPr>
                              <w:t>Environmental Studies &amp; Science</w:t>
                            </w:r>
                            <w:r w:rsidR="00A104B0" w:rsidRPr="00425F01">
                              <w:rPr>
                                <w:rFonts w:ascii="Baskerville Old Face" w:hAnsi="Baskerville Old Face"/>
                                <w:b/>
                                <w:i w:val="0"/>
                                <w:smallCaps/>
                                <w:color w:val="274B31"/>
                                <w:sz w:val="48"/>
                                <w:szCs w:val="36"/>
                              </w:rPr>
                              <w:t xml:space="preserve"> Major</w:t>
                            </w:r>
                            <w:r w:rsidR="00F849CD">
                              <w:rPr>
                                <w:rFonts w:ascii="Baskerville Old Face" w:hAnsi="Baskerville Old Face"/>
                                <w:b/>
                                <w:i w:val="0"/>
                                <w:smallCaps/>
                                <w:color w:val="274B31"/>
                                <w:sz w:val="48"/>
                                <w:szCs w:val="36"/>
                              </w:rPr>
                              <w:t>s</w:t>
                            </w:r>
                          </w:p>
                          <w:p w14:paraId="0D172D4D" w14:textId="00178486" w:rsidR="00A104B0" w:rsidRPr="00425F01" w:rsidRDefault="004E5E88" w:rsidP="00A40F21">
                            <w:pPr>
                              <w:pStyle w:val="BodyText"/>
                              <w:rPr>
                                <w:rFonts w:ascii="Baskerville Old Face" w:hAnsi="Baskerville Old Face"/>
                                <w:b/>
                                <w:i w:val="0"/>
                                <w:smallCaps/>
                                <w:color w:val="274B31"/>
                                <w:sz w:val="32"/>
                              </w:rPr>
                            </w:pPr>
                            <w:r w:rsidRPr="00425F01">
                              <w:rPr>
                                <w:rFonts w:ascii="Baskerville Old Face" w:hAnsi="Baskerville Old Face"/>
                                <w:b/>
                                <w:i w:val="0"/>
                                <w:smallCaps/>
                                <w:color w:val="274B31"/>
                                <w:sz w:val="32"/>
                                <w:szCs w:val="36"/>
                              </w:rPr>
                              <w:t>202</w:t>
                            </w:r>
                            <w:r w:rsidR="00D94A2B">
                              <w:rPr>
                                <w:rFonts w:ascii="Baskerville Old Face" w:hAnsi="Baskerville Old Face"/>
                                <w:b/>
                                <w:i w:val="0"/>
                                <w:smallCaps/>
                                <w:color w:val="274B31"/>
                                <w:sz w:val="32"/>
                                <w:szCs w:val="36"/>
                              </w:rPr>
                              <w:t>4</w:t>
                            </w:r>
                            <w:r w:rsidRPr="00425F01">
                              <w:rPr>
                                <w:rFonts w:ascii="Baskerville Old Face" w:hAnsi="Baskerville Old Face"/>
                                <w:b/>
                                <w:i w:val="0"/>
                                <w:smallCaps/>
                                <w:color w:val="274B31"/>
                                <w:sz w:val="32"/>
                                <w:szCs w:val="36"/>
                              </w:rPr>
                              <w:t>-2</w:t>
                            </w:r>
                            <w:r w:rsidR="00D94A2B">
                              <w:rPr>
                                <w:rFonts w:ascii="Baskerville Old Face" w:hAnsi="Baskerville Old Face"/>
                                <w:b/>
                                <w:i w:val="0"/>
                                <w:smallCaps/>
                                <w:color w:val="274B31"/>
                                <w:sz w:val="32"/>
                                <w:szCs w:val="36"/>
                              </w:rPr>
                              <w:t>5</w:t>
                            </w:r>
                            <w:r w:rsidR="00624AEC" w:rsidRPr="00425F01">
                              <w:rPr>
                                <w:rFonts w:ascii="Baskerville Old Face" w:hAnsi="Baskerville Old Face"/>
                                <w:b/>
                                <w:i w:val="0"/>
                                <w:smallCaps/>
                                <w:color w:val="274B31"/>
                                <w:sz w:val="32"/>
                                <w:szCs w:val="36"/>
                              </w:rPr>
                              <w:t xml:space="preserve"> Useful Tips</w:t>
                            </w:r>
                            <w:r w:rsidR="00F27F4E" w:rsidRPr="00425F01">
                              <w:rPr>
                                <w:rFonts w:ascii="Baskerville Old Face" w:hAnsi="Baskerville Old Face"/>
                                <w:b/>
                                <w:i w:val="0"/>
                                <w:smallCaps/>
                                <w:color w:val="274B31"/>
                                <w:sz w:val="32"/>
                                <w:szCs w:val="36"/>
                              </w:rPr>
                              <w:t xml:space="preserve"> for </w:t>
                            </w:r>
                            <w:r w:rsidR="00F849CD">
                              <w:rPr>
                                <w:rFonts w:ascii="Baskerville Old Face" w:hAnsi="Baskerville Old Face"/>
                                <w:b/>
                                <w:i w:val="0"/>
                                <w:smallCaps/>
                                <w:color w:val="274B31"/>
                                <w:sz w:val="32"/>
                                <w:szCs w:val="36"/>
                              </w:rPr>
                              <w:t xml:space="preserve">interested </w:t>
                            </w:r>
                            <w:r w:rsidR="00F27F4E" w:rsidRPr="00425F01">
                              <w:rPr>
                                <w:rFonts w:ascii="Baskerville Old Face" w:hAnsi="Baskerville Old Face"/>
                                <w:b/>
                                <w:i w:val="0"/>
                                <w:smallCaps/>
                                <w:color w:val="274B31"/>
                                <w:sz w:val="32"/>
                                <w:szCs w:val="36"/>
                              </w:rPr>
                              <w:t>Students</w:t>
                            </w:r>
                            <w:r w:rsidR="00624AEC" w:rsidRPr="00425F01">
                              <w:rPr>
                                <w:rFonts w:ascii="Baskerville Old Face" w:hAnsi="Baskerville Old Face"/>
                                <w:b/>
                                <w:i w:val="0"/>
                                <w:smallCaps/>
                                <w:color w:val="274B31"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4EE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pt;margin-top:-2.15pt;width:515.2pt;height:7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" strokecolor="white" strokeweight="4.5pt">
                <v:fill r:id="rId11" o:title="" type="pattern"/>
                <v:stroke linestyle="thickThin"/>
                <v:textbox>
                  <w:txbxContent>
                    <w:p w14:paraId="76F0C089" w14:textId="77777777" w:rsidR="00A104B0" w:rsidRPr="00425F01" w:rsidRDefault="00EC4194" w:rsidP="00A40F21">
                      <w:pPr>
                        <w:pStyle w:val="BodyText"/>
                        <w:rPr>
                          <w:rFonts w:ascii="Baskerville Old Face" w:hAnsi="Baskerville Old Face"/>
                          <w:b/>
                          <w:i w:val="0"/>
                          <w:smallCaps/>
                          <w:color w:val="274B31"/>
                          <w:sz w:val="48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i w:val="0"/>
                          <w:smallCaps/>
                          <w:color w:val="274B31"/>
                          <w:sz w:val="48"/>
                          <w:szCs w:val="36"/>
                        </w:rPr>
                        <w:t>Environmental Studies &amp; Science</w:t>
                      </w:r>
                      <w:r w:rsidR="00A104B0" w:rsidRPr="00425F01">
                        <w:rPr>
                          <w:rFonts w:ascii="Baskerville Old Face" w:hAnsi="Baskerville Old Face"/>
                          <w:b/>
                          <w:i w:val="0"/>
                          <w:smallCaps/>
                          <w:color w:val="274B31"/>
                          <w:sz w:val="48"/>
                          <w:szCs w:val="36"/>
                        </w:rPr>
                        <w:t xml:space="preserve"> Major</w:t>
                      </w:r>
                      <w:r w:rsidR="00F849CD">
                        <w:rPr>
                          <w:rFonts w:ascii="Baskerville Old Face" w:hAnsi="Baskerville Old Face"/>
                          <w:b/>
                          <w:i w:val="0"/>
                          <w:smallCaps/>
                          <w:color w:val="274B31"/>
                          <w:sz w:val="48"/>
                          <w:szCs w:val="36"/>
                        </w:rPr>
                        <w:t>s</w:t>
                      </w:r>
                    </w:p>
                    <w:p w14:paraId="0D172D4D" w14:textId="00178486" w:rsidR="00A104B0" w:rsidRPr="00425F01" w:rsidRDefault="004E5E88" w:rsidP="00A40F21">
                      <w:pPr>
                        <w:pStyle w:val="BodyText"/>
                        <w:rPr>
                          <w:rFonts w:ascii="Baskerville Old Face" w:hAnsi="Baskerville Old Face"/>
                          <w:b/>
                          <w:i w:val="0"/>
                          <w:smallCaps/>
                          <w:color w:val="274B31"/>
                          <w:sz w:val="32"/>
                        </w:rPr>
                      </w:pPr>
                      <w:r w:rsidRPr="00425F01">
                        <w:rPr>
                          <w:rFonts w:ascii="Baskerville Old Face" w:hAnsi="Baskerville Old Face"/>
                          <w:b/>
                          <w:i w:val="0"/>
                          <w:smallCaps/>
                          <w:color w:val="274B31"/>
                          <w:sz w:val="32"/>
                          <w:szCs w:val="36"/>
                        </w:rPr>
                        <w:t>202</w:t>
                      </w:r>
                      <w:r w:rsidR="00D94A2B">
                        <w:rPr>
                          <w:rFonts w:ascii="Baskerville Old Face" w:hAnsi="Baskerville Old Face"/>
                          <w:b/>
                          <w:i w:val="0"/>
                          <w:smallCaps/>
                          <w:color w:val="274B31"/>
                          <w:sz w:val="32"/>
                          <w:szCs w:val="36"/>
                        </w:rPr>
                        <w:t>4</w:t>
                      </w:r>
                      <w:r w:rsidRPr="00425F01">
                        <w:rPr>
                          <w:rFonts w:ascii="Baskerville Old Face" w:hAnsi="Baskerville Old Face"/>
                          <w:b/>
                          <w:i w:val="0"/>
                          <w:smallCaps/>
                          <w:color w:val="274B31"/>
                          <w:sz w:val="32"/>
                          <w:szCs w:val="36"/>
                        </w:rPr>
                        <w:t>-2</w:t>
                      </w:r>
                      <w:r w:rsidR="00D94A2B">
                        <w:rPr>
                          <w:rFonts w:ascii="Baskerville Old Face" w:hAnsi="Baskerville Old Face"/>
                          <w:b/>
                          <w:i w:val="0"/>
                          <w:smallCaps/>
                          <w:color w:val="274B31"/>
                          <w:sz w:val="32"/>
                          <w:szCs w:val="36"/>
                        </w:rPr>
                        <w:t>5</w:t>
                      </w:r>
                      <w:r w:rsidR="00624AEC" w:rsidRPr="00425F01">
                        <w:rPr>
                          <w:rFonts w:ascii="Baskerville Old Face" w:hAnsi="Baskerville Old Face"/>
                          <w:b/>
                          <w:i w:val="0"/>
                          <w:smallCaps/>
                          <w:color w:val="274B31"/>
                          <w:sz w:val="32"/>
                          <w:szCs w:val="36"/>
                        </w:rPr>
                        <w:t xml:space="preserve"> Useful Tips</w:t>
                      </w:r>
                      <w:r w:rsidR="00F27F4E" w:rsidRPr="00425F01">
                        <w:rPr>
                          <w:rFonts w:ascii="Baskerville Old Face" w:hAnsi="Baskerville Old Face"/>
                          <w:b/>
                          <w:i w:val="0"/>
                          <w:smallCaps/>
                          <w:color w:val="274B31"/>
                          <w:sz w:val="32"/>
                          <w:szCs w:val="36"/>
                        </w:rPr>
                        <w:t xml:space="preserve"> for </w:t>
                      </w:r>
                      <w:r w:rsidR="00F849CD">
                        <w:rPr>
                          <w:rFonts w:ascii="Baskerville Old Face" w:hAnsi="Baskerville Old Face"/>
                          <w:b/>
                          <w:i w:val="0"/>
                          <w:smallCaps/>
                          <w:color w:val="274B31"/>
                          <w:sz w:val="32"/>
                          <w:szCs w:val="36"/>
                        </w:rPr>
                        <w:t xml:space="preserve">interested </w:t>
                      </w:r>
                      <w:r w:rsidR="00F27F4E" w:rsidRPr="00425F01">
                        <w:rPr>
                          <w:rFonts w:ascii="Baskerville Old Face" w:hAnsi="Baskerville Old Face"/>
                          <w:b/>
                          <w:i w:val="0"/>
                          <w:smallCaps/>
                          <w:color w:val="274B31"/>
                          <w:sz w:val="32"/>
                          <w:szCs w:val="36"/>
                        </w:rPr>
                        <w:t>Students</w:t>
                      </w:r>
                      <w:r w:rsidR="00624AEC" w:rsidRPr="00425F01">
                        <w:rPr>
                          <w:rFonts w:ascii="Baskerville Old Face" w:hAnsi="Baskerville Old Face"/>
                          <w:b/>
                          <w:i w:val="0"/>
                          <w:smallCaps/>
                          <w:color w:val="274B31"/>
                          <w:sz w:val="32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4987E5" w14:textId="77777777" w:rsidR="00A40F21" w:rsidRPr="00AD4132" w:rsidDel="00AD4132" w:rsidRDefault="00A40F21">
      <w:pPr>
        <w:jc w:val="center"/>
        <w:rPr>
          <w:b/>
          <w:smallCaps/>
          <w:sz w:val="32"/>
          <w:szCs w:val="36"/>
        </w:rPr>
      </w:pPr>
    </w:p>
    <w:p w14:paraId="01EF45D8" w14:textId="77777777" w:rsidR="000B68F8" w:rsidRPr="00AD4132" w:rsidRDefault="000B68F8">
      <w:pPr>
        <w:jc w:val="center"/>
      </w:pPr>
    </w:p>
    <w:p w14:paraId="5357274A" w14:textId="77777777" w:rsidR="0025428F" w:rsidRPr="00F27F4E" w:rsidRDefault="0025428F" w:rsidP="00654F14">
      <w:pPr>
        <w:jc w:val="center"/>
        <w:rPr>
          <w:b/>
          <w:bCs/>
          <w:sz w:val="28"/>
          <w:u w:val="single"/>
        </w:rPr>
      </w:pPr>
    </w:p>
    <w:p w14:paraId="518B2816" w14:textId="045BB7FB" w:rsidR="00A84495" w:rsidRDefault="001D28EE" w:rsidP="00425F01">
      <w:pPr>
        <w:jc w:val="center"/>
        <w:rPr>
          <w:b/>
          <w:i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0723B" wp14:editId="5689ED26">
                <wp:simplePos x="0" y="0"/>
                <wp:positionH relativeFrom="column">
                  <wp:posOffset>-50800</wp:posOffset>
                </wp:positionH>
                <wp:positionV relativeFrom="paragraph">
                  <wp:posOffset>132715</wp:posOffset>
                </wp:positionV>
                <wp:extent cx="6695440" cy="0"/>
                <wp:effectExtent l="0" t="0" r="0" b="0"/>
                <wp:wrapNone/>
                <wp:docPr id="11164586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26D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pt;margin-top:10.45pt;width:527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">
                <v:shadow on="t" opacity=".5" offset="-6pt,6pt"/>
              </v:shape>
            </w:pict>
          </mc:Fallback>
        </mc:AlternateContent>
      </w:r>
    </w:p>
    <w:p w14:paraId="628DBB8B" w14:textId="60DB3A3C" w:rsidR="00170DE4" w:rsidRPr="00170DE4" w:rsidRDefault="00F849CD" w:rsidP="00E31D05">
      <w:pPr>
        <w:pStyle w:val="CommentText"/>
        <w:rPr>
          <w:rFonts w:ascii="Calibri" w:hAnsi="Calibri" w:cs="Calibri"/>
          <w:sz w:val="28"/>
        </w:rPr>
      </w:pPr>
      <w:r w:rsidRPr="00170DE4">
        <w:rPr>
          <w:rFonts w:ascii="Calibri" w:hAnsi="Calibri" w:cs="Calibri"/>
          <w:sz w:val="28"/>
        </w:rPr>
        <w:t xml:space="preserve">The field of environmental studies and environmental sciences (ES) takes a transdisciplinary approach to understand the relationship between humans and the environment. </w:t>
      </w:r>
      <w:r w:rsidR="00D34F23">
        <w:rPr>
          <w:rFonts w:ascii="Calibri" w:hAnsi="Calibri" w:cs="Calibri"/>
          <w:sz w:val="28"/>
        </w:rPr>
        <w:t>While t</w:t>
      </w:r>
      <w:r w:rsidR="00D34F23" w:rsidRPr="00170DE4">
        <w:rPr>
          <w:rFonts w:ascii="Calibri" w:hAnsi="Calibri" w:cs="Calibri"/>
          <w:sz w:val="28"/>
        </w:rPr>
        <w:t xml:space="preserve">he B.A. </w:t>
      </w:r>
      <w:r w:rsidR="002026F1">
        <w:rPr>
          <w:rFonts w:ascii="Calibri" w:hAnsi="Calibri" w:cs="Calibri"/>
          <w:sz w:val="28"/>
        </w:rPr>
        <w:t xml:space="preserve">in </w:t>
      </w:r>
      <w:r w:rsidR="002026F1" w:rsidRPr="00170DE4">
        <w:rPr>
          <w:rFonts w:ascii="Calibri" w:hAnsi="Calibri" w:cs="Calibri"/>
          <w:b/>
          <w:sz w:val="28"/>
        </w:rPr>
        <w:t>Environmental Studies</w:t>
      </w:r>
      <w:r w:rsidR="002026F1" w:rsidRPr="00170DE4">
        <w:rPr>
          <w:rFonts w:ascii="Calibri" w:hAnsi="Calibri" w:cs="Calibri"/>
          <w:sz w:val="28"/>
        </w:rPr>
        <w:t xml:space="preserve"> </w:t>
      </w:r>
      <w:r w:rsidR="00D34F23" w:rsidRPr="00170DE4">
        <w:rPr>
          <w:rFonts w:ascii="Calibri" w:hAnsi="Calibri" w:cs="Calibri"/>
          <w:sz w:val="28"/>
        </w:rPr>
        <w:t xml:space="preserve">and </w:t>
      </w:r>
      <w:r w:rsidR="002026F1">
        <w:rPr>
          <w:rFonts w:ascii="Calibri" w:hAnsi="Calibri" w:cs="Calibri"/>
          <w:sz w:val="28"/>
        </w:rPr>
        <w:t xml:space="preserve">the </w:t>
      </w:r>
      <w:r w:rsidR="00D34F23" w:rsidRPr="00170DE4">
        <w:rPr>
          <w:rFonts w:ascii="Calibri" w:hAnsi="Calibri" w:cs="Calibri"/>
          <w:sz w:val="28"/>
        </w:rPr>
        <w:t xml:space="preserve">B.S. </w:t>
      </w:r>
      <w:r w:rsidR="002026F1" w:rsidRPr="00170DE4">
        <w:rPr>
          <w:rFonts w:ascii="Calibri" w:hAnsi="Calibri" w:cs="Calibri"/>
          <w:sz w:val="28"/>
        </w:rPr>
        <w:t xml:space="preserve">in </w:t>
      </w:r>
      <w:r w:rsidR="002026F1" w:rsidRPr="00170DE4">
        <w:rPr>
          <w:rFonts w:ascii="Calibri" w:hAnsi="Calibri" w:cs="Calibri"/>
          <w:b/>
          <w:sz w:val="28"/>
        </w:rPr>
        <w:t>Environmental Science</w:t>
      </w:r>
      <w:r w:rsidR="002026F1" w:rsidRPr="00170DE4">
        <w:rPr>
          <w:rFonts w:ascii="Calibri" w:hAnsi="Calibri" w:cs="Calibri"/>
          <w:sz w:val="28"/>
        </w:rPr>
        <w:t xml:space="preserve"> </w:t>
      </w:r>
      <w:r w:rsidR="00D34F23" w:rsidRPr="00170DE4">
        <w:rPr>
          <w:rFonts w:ascii="Calibri" w:hAnsi="Calibri" w:cs="Calibri"/>
          <w:sz w:val="28"/>
        </w:rPr>
        <w:t>have a common core</w:t>
      </w:r>
      <w:r w:rsidR="00D34F23">
        <w:rPr>
          <w:rFonts w:ascii="Calibri" w:hAnsi="Calibri" w:cs="Calibri"/>
          <w:sz w:val="28"/>
        </w:rPr>
        <w:t xml:space="preserve">, </w:t>
      </w:r>
      <w:r w:rsidR="00580DAD">
        <w:rPr>
          <w:rFonts w:ascii="Calibri" w:hAnsi="Calibri" w:cs="Calibri"/>
          <w:sz w:val="28"/>
        </w:rPr>
        <w:t>t</w:t>
      </w:r>
      <w:r w:rsidRPr="00170DE4">
        <w:rPr>
          <w:rFonts w:ascii="Calibri" w:hAnsi="Calibri" w:cs="Calibri"/>
          <w:sz w:val="28"/>
        </w:rPr>
        <w:t xml:space="preserve">he </w:t>
      </w:r>
      <w:r w:rsidRPr="00170DE4">
        <w:rPr>
          <w:rFonts w:ascii="Calibri" w:hAnsi="Calibri" w:cs="Calibri"/>
          <w:b/>
          <w:sz w:val="28"/>
        </w:rPr>
        <w:t>B.A.</w:t>
      </w:r>
      <w:r w:rsidRPr="00170DE4">
        <w:rPr>
          <w:rFonts w:ascii="Calibri" w:hAnsi="Calibri" w:cs="Calibri"/>
          <w:sz w:val="28"/>
        </w:rPr>
        <w:t xml:space="preserve"> </w:t>
      </w:r>
      <w:r w:rsidR="009F4757">
        <w:rPr>
          <w:rFonts w:ascii="Calibri" w:hAnsi="Calibri" w:cs="Calibri"/>
          <w:sz w:val="28"/>
        </w:rPr>
        <w:t>curriculum</w:t>
      </w:r>
      <w:r w:rsidRPr="00170DE4">
        <w:rPr>
          <w:rFonts w:ascii="Calibri" w:hAnsi="Calibri" w:cs="Calibri"/>
          <w:sz w:val="28"/>
        </w:rPr>
        <w:t xml:space="preserve"> allows students to </w:t>
      </w:r>
      <w:r w:rsidR="009F6EFA">
        <w:rPr>
          <w:rFonts w:ascii="Calibri" w:hAnsi="Calibri" w:cs="Calibri"/>
          <w:sz w:val="28"/>
        </w:rPr>
        <w:t>focus</w:t>
      </w:r>
      <w:r w:rsidRPr="00170DE4">
        <w:rPr>
          <w:rFonts w:ascii="Calibri" w:hAnsi="Calibri" w:cs="Calibri"/>
          <w:sz w:val="28"/>
        </w:rPr>
        <w:t xml:space="preserve"> on cultural and societal </w:t>
      </w:r>
      <w:r w:rsidR="00A458D8">
        <w:rPr>
          <w:rFonts w:ascii="Calibri" w:hAnsi="Calibri" w:cs="Calibri"/>
          <w:sz w:val="28"/>
        </w:rPr>
        <w:t>aspects of e</w:t>
      </w:r>
      <w:r w:rsidRPr="00170DE4">
        <w:rPr>
          <w:rFonts w:ascii="Calibri" w:hAnsi="Calibri" w:cs="Calibri"/>
          <w:sz w:val="28"/>
        </w:rPr>
        <w:t>nvironment</w:t>
      </w:r>
      <w:r w:rsidR="00A458D8">
        <w:rPr>
          <w:rFonts w:ascii="Calibri" w:hAnsi="Calibri" w:cs="Calibri"/>
          <w:sz w:val="28"/>
        </w:rPr>
        <w:t>al issue</w:t>
      </w:r>
      <w:r w:rsidR="0045297C">
        <w:rPr>
          <w:rFonts w:ascii="Calibri" w:hAnsi="Calibri" w:cs="Calibri"/>
          <w:sz w:val="28"/>
        </w:rPr>
        <w:t xml:space="preserve">s </w:t>
      </w:r>
      <w:r w:rsidR="002026F1">
        <w:rPr>
          <w:rFonts w:ascii="Calibri" w:hAnsi="Calibri" w:cs="Calibri"/>
          <w:sz w:val="28"/>
        </w:rPr>
        <w:t xml:space="preserve">and </w:t>
      </w:r>
      <w:r w:rsidRPr="00170DE4">
        <w:rPr>
          <w:rFonts w:ascii="Calibri" w:hAnsi="Calibri" w:cs="Calibri"/>
          <w:sz w:val="28"/>
        </w:rPr>
        <w:t xml:space="preserve">the </w:t>
      </w:r>
      <w:r w:rsidRPr="00170DE4">
        <w:rPr>
          <w:rFonts w:ascii="Calibri" w:hAnsi="Calibri" w:cs="Calibri"/>
          <w:b/>
          <w:sz w:val="28"/>
        </w:rPr>
        <w:t>B.S.</w:t>
      </w:r>
      <w:r w:rsidRPr="00170DE4">
        <w:rPr>
          <w:rFonts w:ascii="Calibri" w:hAnsi="Calibri" w:cs="Calibri"/>
          <w:sz w:val="28"/>
        </w:rPr>
        <w:t xml:space="preserve"> encourages students to approach environmental problems using skills and techniques from the natural sciences.  </w:t>
      </w:r>
    </w:p>
    <w:p w14:paraId="72609E62" w14:textId="77777777" w:rsidR="00170DE4" w:rsidRDefault="00170DE4" w:rsidP="00E31D05">
      <w:pPr>
        <w:pStyle w:val="CommentText"/>
        <w:rPr>
          <w:rFonts w:ascii="Calibri" w:hAnsi="Calibri" w:cs="Calibri"/>
          <w:sz w:val="24"/>
        </w:rPr>
      </w:pPr>
    </w:p>
    <w:p w14:paraId="0509BA16" w14:textId="69C52B81" w:rsidR="00F2206F" w:rsidRDefault="00007B8F" w:rsidP="00971A2B">
      <w:pPr>
        <w:tabs>
          <w:tab w:val="left" w:pos="2160"/>
          <w:tab w:val="left" w:pos="3600"/>
        </w:tabs>
        <w:jc w:val="center"/>
        <w:rPr>
          <w:rFonts w:ascii="Calibri" w:hAnsi="Calibri" w:cs="Calibri"/>
          <w:sz w:val="28"/>
        </w:rPr>
      </w:pPr>
      <w:r w:rsidRPr="00424203">
        <w:rPr>
          <w:rFonts w:ascii="Calibri" w:hAnsi="Calibri" w:cs="Calibri"/>
          <w:b/>
          <w:color w:val="1F3864"/>
          <w:sz w:val="36"/>
          <w:u w:val="single"/>
        </w:rPr>
        <w:t>FALL TERM</w:t>
      </w:r>
      <w:r w:rsidR="003E2115">
        <w:rPr>
          <w:rFonts w:ascii="Calibri" w:hAnsi="Calibri" w:cs="Calibri"/>
          <w:b/>
          <w:color w:val="1F3864"/>
          <w:sz w:val="36"/>
          <w:u w:val="single"/>
        </w:rPr>
        <w:t>: 202</w:t>
      </w:r>
      <w:r w:rsidR="00971A2B">
        <w:rPr>
          <w:rFonts w:ascii="Calibri" w:hAnsi="Calibri" w:cs="Calibri"/>
          <w:b/>
          <w:color w:val="1F3864"/>
          <w:sz w:val="36"/>
          <w:u w:val="single"/>
        </w:rPr>
        <w:t>4</w:t>
      </w:r>
      <w:r w:rsidR="00E73023">
        <w:rPr>
          <w:rFonts w:ascii="Calibri" w:hAnsi="Calibri" w:cs="Calibri"/>
          <w:sz w:val="28"/>
        </w:rPr>
        <w:t xml:space="preserve">:   </w:t>
      </w:r>
      <w:r w:rsidR="00F2206F">
        <w:rPr>
          <w:rFonts w:ascii="Calibri" w:hAnsi="Calibri" w:cs="Calibri"/>
          <w:sz w:val="28"/>
        </w:rPr>
        <w:t>W</w:t>
      </w:r>
      <w:r w:rsidR="00F2206F" w:rsidRPr="00170DE4">
        <w:rPr>
          <w:rFonts w:ascii="Calibri" w:hAnsi="Calibri" w:cs="Calibri"/>
          <w:sz w:val="28"/>
        </w:rPr>
        <w:t xml:space="preserve">e encourage </w:t>
      </w:r>
      <w:r w:rsidR="00F2206F">
        <w:rPr>
          <w:rFonts w:ascii="Calibri" w:hAnsi="Calibri" w:cs="Calibri"/>
          <w:sz w:val="28"/>
        </w:rPr>
        <w:t xml:space="preserve">first year </w:t>
      </w:r>
      <w:r w:rsidR="00F2206F" w:rsidRPr="00170DE4">
        <w:rPr>
          <w:rFonts w:ascii="Calibri" w:hAnsi="Calibri" w:cs="Calibri"/>
          <w:sz w:val="28"/>
        </w:rPr>
        <w:t>students to take</w:t>
      </w:r>
    </w:p>
    <w:p w14:paraId="10DC5DDF" w14:textId="61349EA7" w:rsidR="00F27F4E" w:rsidRPr="00424203" w:rsidRDefault="00F27F4E" w:rsidP="00170DE4">
      <w:pPr>
        <w:tabs>
          <w:tab w:val="left" w:pos="2160"/>
          <w:tab w:val="left" w:pos="3600"/>
        </w:tabs>
        <w:rPr>
          <w:rFonts w:ascii="Calibri" w:hAnsi="Calibri" w:cs="Calibri"/>
          <w:b/>
          <w:color w:val="1F3864"/>
          <w:sz w:val="36"/>
        </w:rPr>
      </w:pPr>
    </w:p>
    <w:p w14:paraId="324BDDA0" w14:textId="268B22D5" w:rsidR="00F2206F" w:rsidRPr="00E73023" w:rsidRDefault="00F2206F" w:rsidP="00170DE4">
      <w:pPr>
        <w:tabs>
          <w:tab w:val="left" w:pos="2160"/>
          <w:tab w:val="left" w:pos="3600"/>
        </w:tabs>
        <w:rPr>
          <w:rFonts w:ascii="Calibri" w:hAnsi="Calibri" w:cs="Calibri"/>
          <w:sz w:val="32"/>
          <w:szCs w:val="22"/>
        </w:rPr>
      </w:pPr>
      <w:r w:rsidRPr="00E73023">
        <w:rPr>
          <w:rFonts w:ascii="Calibri" w:hAnsi="Calibri" w:cs="Calibri"/>
          <w:sz w:val="36"/>
          <w:szCs w:val="24"/>
        </w:rPr>
        <w:t xml:space="preserve">        </w:t>
      </w:r>
      <w:r w:rsidR="00D94A2B" w:rsidRPr="00D23B74">
        <w:rPr>
          <w:rFonts w:ascii="Calibri" w:hAnsi="Calibri" w:cs="Calibri"/>
          <w:b/>
          <w:bCs/>
          <w:sz w:val="32"/>
          <w:szCs w:val="22"/>
        </w:rPr>
        <w:t>ES 105:</w:t>
      </w:r>
      <w:r w:rsidR="00D94A2B" w:rsidRPr="00E73023">
        <w:rPr>
          <w:rFonts w:ascii="Calibri" w:hAnsi="Calibri" w:cs="Calibri"/>
          <w:sz w:val="32"/>
          <w:szCs w:val="22"/>
        </w:rPr>
        <w:t xml:space="preserve">  </w:t>
      </w:r>
      <w:r w:rsidR="009B6114" w:rsidRPr="00E73023">
        <w:rPr>
          <w:rFonts w:ascii="Calibri" w:hAnsi="Calibri" w:cs="Calibri"/>
          <w:sz w:val="32"/>
          <w:szCs w:val="22"/>
        </w:rPr>
        <w:t xml:space="preserve">Introduction to Earth Studies </w:t>
      </w:r>
      <w:r w:rsidR="005E4D84" w:rsidRPr="00E73023">
        <w:rPr>
          <w:rFonts w:ascii="Calibri" w:hAnsi="Calibri" w:cs="Calibri"/>
          <w:sz w:val="32"/>
          <w:szCs w:val="22"/>
        </w:rPr>
        <w:t>(MW 1:10-2:40) Carmichael</w:t>
      </w:r>
    </w:p>
    <w:p w14:paraId="4F761A3B" w14:textId="00D93ACE" w:rsidR="00F2206F" w:rsidRDefault="009B6114" w:rsidP="00F2206F">
      <w:pPr>
        <w:tabs>
          <w:tab w:val="left" w:pos="2160"/>
          <w:tab w:val="left" w:pos="3600"/>
        </w:tabs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or</w:t>
      </w:r>
    </w:p>
    <w:p w14:paraId="0D8C81E9" w14:textId="626090FF" w:rsidR="00E73023" w:rsidRPr="00971A2B" w:rsidRDefault="00C23E66" w:rsidP="00E73023">
      <w:pPr>
        <w:tabs>
          <w:tab w:val="left" w:pos="2160"/>
          <w:tab w:val="left" w:pos="3600"/>
        </w:tabs>
        <w:jc w:val="center"/>
        <w:rPr>
          <w:bCs/>
          <w:color w:val="FF0000"/>
          <w:sz w:val="32"/>
          <w:szCs w:val="22"/>
        </w:rPr>
      </w:pPr>
      <w:r w:rsidRPr="00D23B74">
        <w:rPr>
          <w:rFonts w:ascii="Calibri" w:hAnsi="Calibri" w:cs="Calibri"/>
          <w:b/>
          <w:sz w:val="32"/>
          <w:szCs w:val="22"/>
        </w:rPr>
        <w:t>ES</w:t>
      </w:r>
      <w:r w:rsidR="00A84495" w:rsidRPr="00D23B74">
        <w:rPr>
          <w:rFonts w:ascii="Calibri" w:hAnsi="Calibri" w:cs="Calibri"/>
          <w:b/>
          <w:sz w:val="32"/>
          <w:szCs w:val="22"/>
        </w:rPr>
        <w:t xml:space="preserve"> 207/207L</w:t>
      </w:r>
      <w:r w:rsidR="007A57A0" w:rsidRPr="00971A2B">
        <w:rPr>
          <w:rFonts w:ascii="Calibri" w:hAnsi="Calibri" w:cs="Calibri"/>
          <w:bCs/>
          <w:sz w:val="32"/>
          <w:szCs w:val="22"/>
        </w:rPr>
        <w:t>-</w:t>
      </w:r>
      <w:r w:rsidR="008C61B3" w:rsidRPr="00971A2B">
        <w:rPr>
          <w:rFonts w:ascii="Calibri" w:hAnsi="Calibri" w:cs="Calibri"/>
          <w:bCs/>
          <w:sz w:val="32"/>
          <w:szCs w:val="22"/>
        </w:rPr>
        <w:t xml:space="preserve"> </w:t>
      </w:r>
      <w:r w:rsidR="009B6114" w:rsidRPr="00971A2B">
        <w:rPr>
          <w:rFonts w:ascii="Calibri" w:hAnsi="Calibri" w:cs="Calibri"/>
          <w:bCs/>
          <w:sz w:val="32"/>
          <w:szCs w:val="22"/>
        </w:rPr>
        <w:t xml:space="preserve">Ecology </w:t>
      </w:r>
      <w:r w:rsidR="0094705E" w:rsidRPr="00971A2B">
        <w:rPr>
          <w:rFonts w:ascii="Calibri" w:hAnsi="Calibri" w:cs="Calibri"/>
          <w:bCs/>
          <w:sz w:val="32"/>
          <w:szCs w:val="22"/>
        </w:rPr>
        <w:t xml:space="preserve">(6 </w:t>
      </w:r>
      <w:r w:rsidR="000B5924" w:rsidRPr="00971A2B">
        <w:rPr>
          <w:rFonts w:ascii="Calibri" w:hAnsi="Calibri" w:cs="Calibri"/>
          <w:bCs/>
          <w:sz w:val="32"/>
          <w:szCs w:val="22"/>
        </w:rPr>
        <w:t>credits</w:t>
      </w:r>
      <w:r w:rsidR="00170DE4" w:rsidRPr="00971A2B">
        <w:rPr>
          <w:rFonts w:ascii="Calibri" w:hAnsi="Calibri" w:cs="Calibri"/>
          <w:bCs/>
          <w:sz w:val="32"/>
          <w:szCs w:val="22"/>
        </w:rPr>
        <w:t>)</w:t>
      </w:r>
      <w:r w:rsidR="00122B97" w:rsidRPr="00971A2B">
        <w:rPr>
          <w:bCs/>
          <w:color w:val="FF0000"/>
          <w:sz w:val="32"/>
          <w:szCs w:val="22"/>
        </w:rPr>
        <w:t>.</w:t>
      </w:r>
    </w:p>
    <w:p w14:paraId="79169604" w14:textId="16E5EB9C" w:rsidR="00FF6C33" w:rsidRPr="00D23B74" w:rsidRDefault="003950CC" w:rsidP="00D23B74">
      <w:pPr>
        <w:tabs>
          <w:tab w:val="left" w:pos="2160"/>
          <w:tab w:val="left" w:pos="3600"/>
        </w:tabs>
        <w:jc w:val="center"/>
        <w:rPr>
          <w:rFonts w:ascii="Calibri" w:hAnsi="Calibri" w:cs="Calibri"/>
          <w:b/>
          <w:i/>
          <w:iCs/>
          <w:sz w:val="28"/>
        </w:rPr>
      </w:pPr>
      <w:r w:rsidRPr="00D23B74">
        <w:rPr>
          <w:b/>
          <w:i/>
          <w:iCs/>
          <w:color w:val="FF0000"/>
          <w:sz w:val="28"/>
        </w:rPr>
        <w:t>N</w:t>
      </w:r>
      <w:r w:rsidR="00122B97" w:rsidRPr="00D23B74">
        <w:rPr>
          <w:b/>
          <w:i/>
          <w:iCs/>
          <w:color w:val="FF0000"/>
          <w:sz w:val="28"/>
        </w:rPr>
        <w:t>ote: You must have the same instructor for ECOLOGY Lecture and Lab</w:t>
      </w:r>
    </w:p>
    <w:p w14:paraId="28E76828" w14:textId="181B57D6" w:rsidR="00643739" w:rsidRDefault="00643739" w:rsidP="00170DE4">
      <w:pPr>
        <w:tabs>
          <w:tab w:val="left" w:pos="2160"/>
          <w:tab w:val="left" w:pos="3600"/>
        </w:tabs>
        <w:rPr>
          <w:rFonts w:ascii="Calibri" w:hAnsi="Calibri" w:cs="Calibri"/>
          <w:b/>
          <w:sz w:val="28"/>
        </w:rPr>
      </w:pPr>
    </w:p>
    <w:p w14:paraId="231102F3" w14:textId="02751FEF" w:rsidR="00170DE4" w:rsidRPr="00047E6B" w:rsidRDefault="00C6520E" w:rsidP="00047E6B">
      <w:pPr>
        <w:tabs>
          <w:tab w:val="left" w:pos="2160"/>
          <w:tab w:val="left" w:pos="3600"/>
        </w:tabs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  <w:sz w:val="28"/>
        </w:rPr>
        <w:drawing>
          <wp:inline distT="0" distB="0" distL="0" distR="0" wp14:anchorId="3E44D8D7" wp14:editId="54FE0889">
            <wp:extent cx="6483350" cy="2387600"/>
            <wp:effectExtent l="0" t="0" r="0" b="12700"/>
            <wp:docPr id="138981184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170DE4">
        <w:rPr>
          <w:rFonts w:ascii="Calibri" w:hAnsi="Calibri" w:cs="Calibri"/>
          <w:sz w:val="28"/>
        </w:rPr>
        <w:t xml:space="preserve">  </w:t>
      </w:r>
      <w:r w:rsidR="000B5924" w:rsidRPr="00170DE4">
        <w:rPr>
          <w:rFonts w:ascii="Calibri" w:hAnsi="Calibri" w:cs="Calibri"/>
          <w:color w:val="FF0000"/>
          <w:sz w:val="28"/>
        </w:rPr>
        <w:t xml:space="preserve"> </w:t>
      </w:r>
      <w:r w:rsidR="00425F01" w:rsidRPr="00170DE4">
        <w:rPr>
          <w:rFonts w:ascii="Calibri" w:hAnsi="Calibri" w:cs="Calibri"/>
          <w:color w:val="FF0000"/>
          <w:sz w:val="28"/>
        </w:rPr>
        <w:t xml:space="preserve"> </w:t>
      </w:r>
    </w:p>
    <w:p w14:paraId="7AB71CF3" w14:textId="77777777" w:rsidR="00177F82" w:rsidRDefault="00177F82" w:rsidP="00CD509C">
      <w:pPr>
        <w:tabs>
          <w:tab w:val="left" w:pos="2160"/>
          <w:tab w:val="left" w:pos="3600"/>
        </w:tabs>
        <w:rPr>
          <w:rFonts w:ascii="Calibri" w:hAnsi="Calibri" w:cs="Calibri"/>
          <w:b/>
          <w:color w:val="1F3864"/>
          <w:sz w:val="36"/>
          <w:u w:val="single"/>
        </w:rPr>
      </w:pPr>
    </w:p>
    <w:p w14:paraId="2255AE49" w14:textId="315FCB4C" w:rsidR="00CD509C" w:rsidRPr="00424203" w:rsidRDefault="00CD509C" w:rsidP="00CD509C">
      <w:pPr>
        <w:tabs>
          <w:tab w:val="left" w:pos="2160"/>
          <w:tab w:val="left" w:pos="3600"/>
        </w:tabs>
        <w:rPr>
          <w:rFonts w:ascii="Calibri" w:hAnsi="Calibri" w:cs="Calibri"/>
          <w:b/>
          <w:color w:val="1F3864"/>
          <w:sz w:val="36"/>
        </w:rPr>
      </w:pPr>
      <w:r>
        <w:rPr>
          <w:rFonts w:ascii="Calibri" w:hAnsi="Calibri" w:cs="Calibri"/>
          <w:b/>
          <w:color w:val="1F3864"/>
          <w:sz w:val="36"/>
          <w:u w:val="single"/>
        </w:rPr>
        <w:t>SPRING</w:t>
      </w:r>
      <w:r w:rsidRPr="00424203">
        <w:rPr>
          <w:rFonts w:ascii="Calibri" w:hAnsi="Calibri" w:cs="Calibri"/>
          <w:b/>
          <w:color w:val="1F3864"/>
          <w:sz w:val="36"/>
          <w:u w:val="single"/>
        </w:rPr>
        <w:t xml:space="preserve"> TERM</w:t>
      </w:r>
      <w:r w:rsidR="003950CC">
        <w:rPr>
          <w:rFonts w:ascii="Calibri" w:hAnsi="Calibri" w:cs="Calibri"/>
          <w:b/>
          <w:color w:val="1F3864"/>
          <w:sz w:val="36"/>
          <w:u w:val="single"/>
        </w:rPr>
        <w:t>: 202</w:t>
      </w:r>
      <w:r w:rsidR="008C0D9A">
        <w:rPr>
          <w:rFonts w:ascii="Calibri" w:hAnsi="Calibri" w:cs="Calibri"/>
          <w:b/>
          <w:color w:val="1F3864"/>
          <w:sz w:val="36"/>
          <w:u w:val="single"/>
        </w:rPr>
        <w:t>5</w:t>
      </w:r>
    </w:p>
    <w:p w14:paraId="0F08A639" w14:textId="1957D615" w:rsidR="00047E6B" w:rsidRDefault="00D355D4">
      <w:p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z w:val="28"/>
        </w:rPr>
        <w:t>F</w:t>
      </w:r>
      <w:r w:rsidR="00CD509C">
        <w:rPr>
          <w:rFonts w:ascii="Calibri" w:hAnsi="Calibri" w:cs="Calibri"/>
          <w:sz w:val="28"/>
        </w:rPr>
        <w:t xml:space="preserve">irst year </w:t>
      </w:r>
      <w:r w:rsidR="00CD509C" w:rsidRPr="00170DE4">
        <w:rPr>
          <w:rFonts w:ascii="Calibri" w:hAnsi="Calibri" w:cs="Calibri"/>
          <w:sz w:val="28"/>
        </w:rPr>
        <w:t xml:space="preserve">students </w:t>
      </w:r>
      <w:r>
        <w:rPr>
          <w:rFonts w:ascii="Calibri" w:hAnsi="Calibri" w:cs="Calibri"/>
          <w:sz w:val="28"/>
        </w:rPr>
        <w:t xml:space="preserve">should </w:t>
      </w:r>
      <w:r w:rsidR="00CD509C" w:rsidRPr="00170DE4">
        <w:rPr>
          <w:rFonts w:ascii="Calibri" w:hAnsi="Calibri" w:cs="Calibri"/>
          <w:sz w:val="28"/>
        </w:rPr>
        <w:t xml:space="preserve">take </w:t>
      </w:r>
      <w:r w:rsidR="00CD509C" w:rsidRPr="009810A5">
        <w:rPr>
          <w:rFonts w:ascii="Calibri" w:hAnsi="Calibri" w:cs="Calibri"/>
          <w:b/>
          <w:sz w:val="28"/>
        </w:rPr>
        <w:t xml:space="preserve">ES </w:t>
      </w:r>
      <w:r w:rsidR="00D273EE" w:rsidRPr="009810A5">
        <w:rPr>
          <w:rFonts w:ascii="Calibri" w:hAnsi="Calibri" w:cs="Calibri"/>
          <w:b/>
          <w:sz w:val="28"/>
        </w:rPr>
        <w:t>104</w:t>
      </w:r>
      <w:r w:rsidR="00C253A7" w:rsidRPr="009810A5">
        <w:rPr>
          <w:rFonts w:ascii="Calibri" w:hAnsi="Calibri" w:cs="Calibri"/>
          <w:b/>
          <w:sz w:val="28"/>
        </w:rPr>
        <w:t>:</w:t>
      </w:r>
      <w:r w:rsidR="00CD509C" w:rsidRPr="009810A5">
        <w:rPr>
          <w:rFonts w:ascii="Calibri" w:hAnsi="Calibri" w:cs="Calibri"/>
          <w:b/>
          <w:sz w:val="28"/>
        </w:rPr>
        <w:t xml:space="preserve"> </w:t>
      </w:r>
      <w:r w:rsidR="00D273EE" w:rsidRPr="009810A5">
        <w:rPr>
          <w:rFonts w:ascii="Calibri" w:hAnsi="Calibri" w:cs="Calibri"/>
          <w:bCs/>
          <w:sz w:val="28"/>
        </w:rPr>
        <w:t>Introduction to Environmental Studies (4 credits)</w:t>
      </w:r>
      <w:r w:rsidR="00173948" w:rsidRPr="009810A5">
        <w:rPr>
          <w:rFonts w:ascii="Calibri" w:hAnsi="Calibri" w:cs="Calibri"/>
          <w:bCs/>
          <w:sz w:val="28"/>
        </w:rPr>
        <w:t xml:space="preserve"> </w:t>
      </w:r>
    </w:p>
    <w:p w14:paraId="2662B5B3" w14:textId="77777777" w:rsidR="00047E6B" w:rsidRDefault="00047E6B">
      <w:pPr>
        <w:rPr>
          <w:rFonts w:ascii="Calibri" w:hAnsi="Calibri" w:cs="Calibri"/>
          <w:bCs/>
          <w:szCs w:val="24"/>
        </w:rPr>
      </w:pPr>
    </w:p>
    <w:p w14:paraId="023BDADC" w14:textId="6EAA3138" w:rsidR="00F04F19" w:rsidRPr="00BF221F" w:rsidRDefault="008041FC">
      <w:pPr>
        <w:rPr>
          <w:rFonts w:ascii="Calibri" w:hAnsi="Calibri" w:cs="Calibri"/>
          <w:bCs/>
          <w:color w:val="1F4E79"/>
          <w:sz w:val="36"/>
          <w:u w:val="single"/>
        </w:rPr>
      </w:pPr>
      <w:r w:rsidRPr="00BF221F">
        <w:rPr>
          <w:rFonts w:ascii="Calibri" w:hAnsi="Calibri" w:cs="Calibri"/>
          <w:bCs/>
          <w:szCs w:val="24"/>
        </w:rPr>
        <w:t xml:space="preserve">If you got a 4 or a 5 on the AP Environmental Science </w:t>
      </w:r>
      <w:r w:rsidR="00980036">
        <w:rPr>
          <w:rFonts w:ascii="Calibri" w:hAnsi="Calibri" w:cs="Calibri"/>
          <w:bCs/>
          <w:szCs w:val="24"/>
        </w:rPr>
        <w:t xml:space="preserve">exam </w:t>
      </w:r>
      <w:r w:rsidRPr="00BF221F">
        <w:rPr>
          <w:rFonts w:ascii="Calibri" w:hAnsi="Calibri" w:cs="Calibri"/>
          <w:bCs/>
          <w:szCs w:val="24"/>
        </w:rPr>
        <w:t>y</w:t>
      </w:r>
      <w:r w:rsidRPr="00BF221F">
        <w:rPr>
          <w:rFonts w:cs="Calibri"/>
          <w:bCs/>
          <w:color w:val="000000"/>
          <w:szCs w:val="24"/>
        </w:rPr>
        <w:t xml:space="preserve">ou will receive </w:t>
      </w:r>
      <w:r w:rsidRPr="00E93C90">
        <w:rPr>
          <w:rFonts w:cs="Calibri"/>
          <w:b/>
          <w:color w:val="000000"/>
          <w:szCs w:val="24"/>
        </w:rPr>
        <w:t>4 academic credits</w:t>
      </w:r>
      <w:r w:rsidRPr="00BF221F">
        <w:rPr>
          <w:rFonts w:cs="Calibri"/>
          <w:bCs/>
          <w:color w:val="000000"/>
          <w:szCs w:val="24"/>
        </w:rPr>
        <w:t xml:space="preserve"> to apply towards your graduation credits.  If you want to </w:t>
      </w:r>
      <w:r w:rsidR="00E93C90">
        <w:rPr>
          <w:rFonts w:cs="Calibri"/>
          <w:bCs/>
          <w:color w:val="000000"/>
          <w:szCs w:val="24"/>
        </w:rPr>
        <w:t xml:space="preserve">substitute your score for one of </w:t>
      </w:r>
      <w:r w:rsidRPr="00BF221F">
        <w:rPr>
          <w:rFonts w:cs="Calibri"/>
          <w:bCs/>
          <w:color w:val="000000"/>
          <w:szCs w:val="24"/>
        </w:rPr>
        <w:t xml:space="preserve">the introductory </w:t>
      </w:r>
      <w:r w:rsidR="00E93C90">
        <w:rPr>
          <w:rFonts w:cs="Calibri"/>
          <w:bCs/>
          <w:color w:val="000000"/>
          <w:szCs w:val="24"/>
        </w:rPr>
        <w:t>courses (</w:t>
      </w:r>
      <w:r w:rsidRPr="00BF221F">
        <w:rPr>
          <w:rFonts w:cs="Calibri"/>
          <w:bCs/>
          <w:color w:val="000000"/>
          <w:szCs w:val="24"/>
        </w:rPr>
        <w:t>ES 104 or ES 105</w:t>
      </w:r>
      <w:r w:rsidR="00E93C90">
        <w:rPr>
          <w:rFonts w:cs="Calibri"/>
          <w:bCs/>
          <w:color w:val="000000"/>
          <w:szCs w:val="24"/>
        </w:rPr>
        <w:t>)</w:t>
      </w:r>
      <w:r w:rsidRPr="00BF221F">
        <w:rPr>
          <w:rFonts w:cs="Calibri"/>
          <w:bCs/>
          <w:color w:val="000000"/>
          <w:szCs w:val="24"/>
        </w:rPr>
        <w:t xml:space="preserve">, you must </w:t>
      </w:r>
      <w:r w:rsidR="00E93C90">
        <w:rPr>
          <w:rFonts w:cs="Calibri"/>
          <w:bCs/>
          <w:color w:val="000000"/>
          <w:szCs w:val="24"/>
        </w:rPr>
        <w:t xml:space="preserve">provide your syllabus and </w:t>
      </w:r>
      <w:r w:rsidR="00EA1DBE" w:rsidRPr="00BF221F">
        <w:rPr>
          <w:rFonts w:cs="Calibri"/>
          <w:bCs/>
          <w:color w:val="000000"/>
          <w:szCs w:val="24"/>
        </w:rPr>
        <w:t xml:space="preserve">consult ES faculty – Kaila Thorne or Renee Godard.  </w:t>
      </w:r>
    </w:p>
    <w:p w14:paraId="1D8F61CB" w14:textId="77777777" w:rsidR="003C5691" w:rsidRDefault="003C5691">
      <w:pPr>
        <w:rPr>
          <w:rFonts w:ascii="Calibri" w:hAnsi="Calibri" w:cs="Calibri"/>
          <w:b/>
          <w:color w:val="1F4E79"/>
          <w:sz w:val="36"/>
          <w:u w:val="single"/>
        </w:rPr>
      </w:pPr>
      <w:r>
        <w:rPr>
          <w:rFonts w:ascii="Calibri" w:hAnsi="Calibri" w:cs="Calibri"/>
          <w:b/>
          <w:color w:val="1F4E79"/>
          <w:sz w:val="36"/>
          <w:u w:val="single"/>
        </w:rPr>
        <w:br w:type="page"/>
      </w:r>
    </w:p>
    <w:p w14:paraId="0910547C" w14:textId="4513A435" w:rsidR="00E31D05" w:rsidRPr="00424203" w:rsidRDefault="00BD53AE" w:rsidP="00E31D05">
      <w:pPr>
        <w:tabs>
          <w:tab w:val="left" w:pos="2160"/>
          <w:tab w:val="left" w:pos="3600"/>
        </w:tabs>
        <w:jc w:val="center"/>
        <w:rPr>
          <w:rFonts w:ascii="Calibri" w:hAnsi="Calibri" w:cs="Calibri"/>
          <w:color w:val="1F4E79"/>
          <w:sz w:val="36"/>
        </w:rPr>
      </w:pPr>
      <w:r w:rsidRPr="00424203">
        <w:rPr>
          <w:rFonts w:ascii="Calibri" w:hAnsi="Calibri" w:cs="Calibri"/>
          <w:b/>
          <w:color w:val="1F4E79"/>
          <w:sz w:val="36"/>
          <w:u w:val="single"/>
        </w:rPr>
        <w:lastRenderedPageBreak/>
        <w:t>The Common Core of the ES PROGRAM</w:t>
      </w:r>
      <w:r w:rsidR="00E31D05" w:rsidRPr="00424203">
        <w:rPr>
          <w:rFonts w:ascii="Calibri" w:hAnsi="Calibri" w:cs="Calibri"/>
          <w:b/>
          <w:color w:val="1F4E79"/>
          <w:sz w:val="36"/>
          <w:u w:val="single"/>
        </w:rPr>
        <w:t xml:space="preserve"> </w:t>
      </w:r>
    </w:p>
    <w:p w14:paraId="70A27242" w14:textId="3EA0D5F8" w:rsidR="0094705E" w:rsidRPr="00E17DD8" w:rsidRDefault="0094705E" w:rsidP="0094705E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Cs w:val="20"/>
        </w:rPr>
      </w:pPr>
      <w:r w:rsidRPr="00E17DD8">
        <w:rPr>
          <w:rFonts w:ascii="Arial" w:hAnsi="Arial" w:cs="Arial"/>
          <w:color w:val="000000"/>
          <w:szCs w:val="20"/>
        </w:rPr>
        <w:t>ES 104: Introduction to Environmental S</w:t>
      </w:r>
      <w:r w:rsidR="002110B8">
        <w:rPr>
          <w:rFonts w:ascii="Arial" w:hAnsi="Arial" w:cs="Arial"/>
          <w:color w:val="000000"/>
          <w:szCs w:val="20"/>
        </w:rPr>
        <w:t>tudies</w:t>
      </w:r>
      <w:r w:rsidRPr="00E17DD8">
        <w:rPr>
          <w:rFonts w:ascii="Arial" w:hAnsi="Arial" w:cs="Arial"/>
          <w:color w:val="000000"/>
          <w:szCs w:val="20"/>
        </w:rPr>
        <w:t xml:space="preserve"> (4) </w:t>
      </w:r>
    </w:p>
    <w:p w14:paraId="23062F89" w14:textId="582AA9A8" w:rsidR="0094705E" w:rsidRPr="00E17DD8" w:rsidRDefault="0094705E" w:rsidP="0094705E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Cs w:val="20"/>
        </w:rPr>
      </w:pPr>
      <w:r w:rsidRPr="00E17DD8">
        <w:rPr>
          <w:rFonts w:ascii="Arial" w:hAnsi="Arial" w:cs="Arial"/>
          <w:color w:val="000000"/>
          <w:szCs w:val="20"/>
        </w:rPr>
        <w:t>ES 105: Introduction to Earth S</w:t>
      </w:r>
      <w:r w:rsidR="002110B8">
        <w:rPr>
          <w:rFonts w:ascii="Arial" w:hAnsi="Arial" w:cs="Arial"/>
          <w:color w:val="000000"/>
          <w:szCs w:val="20"/>
        </w:rPr>
        <w:t>cience</w:t>
      </w:r>
      <w:r w:rsidRPr="00E17DD8">
        <w:rPr>
          <w:rFonts w:ascii="Arial" w:hAnsi="Arial" w:cs="Arial"/>
          <w:color w:val="000000"/>
          <w:szCs w:val="20"/>
        </w:rPr>
        <w:t xml:space="preserve"> (4) </w:t>
      </w:r>
    </w:p>
    <w:p w14:paraId="3F5A616D" w14:textId="77777777" w:rsidR="0094705E" w:rsidRPr="00E17DD8" w:rsidRDefault="0094705E" w:rsidP="0094705E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Cs w:val="20"/>
        </w:rPr>
      </w:pPr>
      <w:r w:rsidRPr="00E17DD8">
        <w:rPr>
          <w:rFonts w:ascii="Arial" w:hAnsi="Arial" w:cs="Arial"/>
          <w:color w:val="000000"/>
          <w:szCs w:val="20"/>
        </w:rPr>
        <w:t>ES 207: Ecology and ES 207L (4, 2)</w:t>
      </w:r>
    </w:p>
    <w:p w14:paraId="09587774" w14:textId="77777777" w:rsidR="0094705E" w:rsidRPr="00E17DD8" w:rsidRDefault="0094705E" w:rsidP="0094705E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Cs w:val="20"/>
        </w:rPr>
      </w:pPr>
      <w:r w:rsidRPr="00E17DD8">
        <w:rPr>
          <w:rFonts w:ascii="Arial" w:hAnsi="Arial" w:cs="Arial"/>
          <w:color w:val="000000"/>
          <w:szCs w:val="20"/>
        </w:rPr>
        <w:t>ES 212: Introduction to GIS (2)</w:t>
      </w:r>
    </w:p>
    <w:p w14:paraId="21EB635A" w14:textId="77777777" w:rsidR="0094705E" w:rsidRPr="00E17DD8" w:rsidRDefault="0094705E" w:rsidP="0094705E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Cs w:val="20"/>
        </w:rPr>
      </w:pPr>
      <w:r w:rsidRPr="00E17DD8">
        <w:rPr>
          <w:rFonts w:ascii="Arial" w:hAnsi="Arial" w:cs="Arial"/>
          <w:color w:val="000000"/>
          <w:szCs w:val="20"/>
        </w:rPr>
        <w:t>ES 261: Political Ecology (4)</w:t>
      </w:r>
    </w:p>
    <w:p w14:paraId="5E4F2EBD" w14:textId="77777777" w:rsidR="0094705E" w:rsidRPr="00E17DD8" w:rsidRDefault="0094705E" w:rsidP="0094705E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Cs w:val="20"/>
        </w:rPr>
      </w:pPr>
      <w:r w:rsidRPr="00E17DD8">
        <w:rPr>
          <w:rFonts w:ascii="Arial" w:hAnsi="Arial" w:cs="Arial"/>
          <w:bCs/>
          <w:szCs w:val="20"/>
        </w:rPr>
        <w:t>ES 262: Research Design and Methods for Environmental Issues (4)</w:t>
      </w:r>
    </w:p>
    <w:p w14:paraId="1EC0E799" w14:textId="5199B0B1" w:rsidR="0094705E" w:rsidRPr="00E17DD8" w:rsidRDefault="0094705E" w:rsidP="0094705E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Cs w:val="20"/>
        </w:rPr>
      </w:pPr>
      <w:r w:rsidRPr="00E17DD8">
        <w:rPr>
          <w:rFonts w:ascii="Arial" w:hAnsi="Arial" w:cs="Arial"/>
          <w:color w:val="000000"/>
          <w:szCs w:val="20"/>
        </w:rPr>
        <w:t>ES 470: Senior Seminar in Environmental Studies (</w:t>
      </w:r>
      <w:r w:rsidR="007F3CA3">
        <w:rPr>
          <w:rFonts w:ascii="Arial" w:hAnsi="Arial" w:cs="Arial"/>
          <w:color w:val="000000"/>
          <w:szCs w:val="20"/>
        </w:rPr>
        <w:t>2</w:t>
      </w:r>
      <w:r w:rsidRPr="00E17DD8">
        <w:rPr>
          <w:rFonts w:ascii="Arial" w:hAnsi="Arial" w:cs="Arial"/>
          <w:color w:val="000000"/>
          <w:szCs w:val="20"/>
        </w:rPr>
        <w:t>)</w:t>
      </w:r>
    </w:p>
    <w:p w14:paraId="69819160" w14:textId="365D3051" w:rsidR="00BD53AE" w:rsidRPr="00E17DD8" w:rsidRDefault="00BD53AE" w:rsidP="00BD53A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/>
          <w:szCs w:val="20"/>
        </w:rPr>
      </w:pPr>
      <w:r w:rsidRPr="00E17DD8">
        <w:rPr>
          <w:rFonts w:ascii="Arial" w:hAnsi="Arial" w:cs="Arial"/>
          <w:i/>
          <w:color w:val="000000"/>
          <w:szCs w:val="20"/>
        </w:rPr>
        <w:t xml:space="preserve">Experiential Component </w:t>
      </w:r>
    </w:p>
    <w:p w14:paraId="2AB303F1" w14:textId="6E7BAF5D" w:rsidR="00BD53AE" w:rsidRDefault="00165E5E" w:rsidP="00165E5E">
      <w:pPr>
        <w:jc w:val="center"/>
        <w:rPr>
          <w:rFonts w:ascii="Calibri" w:hAnsi="Calibri" w:cs="Calibri"/>
          <w:b/>
          <w:color w:val="1F4E79"/>
          <w:sz w:val="36"/>
          <w:u w:val="single"/>
        </w:rPr>
      </w:pPr>
      <w:r>
        <w:rPr>
          <w:rFonts w:ascii="Calibri" w:hAnsi="Calibri" w:cs="Calibri"/>
          <w:b/>
          <w:color w:val="1F4E79"/>
          <w:sz w:val="36"/>
          <w:u w:val="single"/>
        </w:rPr>
        <w:t>Diverging</w:t>
      </w:r>
      <w:r w:rsidR="00BD53AE">
        <w:rPr>
          <w:rFonts w:ascii="Calibri" w:hAnsi="Calibri" w:cs="Calibri"/>
          <w:b/>
          <w:color w:val="1F4E79"/>
          <w:sz w:val="36"/>
          <w:u w:val="single"/>
        </w:rPr>
        <w:t xml:space="preserve"> P</w:t>
      </w:r>
      <w:r w:rsidR="00593CED">
        <w:rPr>
          <w:rFonts w:ascii="Calibri" w:hAnsi="Calibri" w:cs="Calibri"/>
          <w:b/>
          <w:color w:val="1F4E79"/>
          <w:sz w:val="36"/>
          <w:u w:val="single"/>
        </w:rPr>
        <w:t xml:space="preserve">aths: </w:t>
      </w:r>
      <w:r w:rsidR="00BD53AE">
        <w:rPr>
          <w:rFonts w:ascii="Calibri" w:hAnsi="Calibri" w:cs="Calibri"/>
          <w:b/>
          <w:color w:val="1F4E79"/>
          <w:sz w:val="36"/>
          <w:u w:val="single"/>
        </w:rPr>
        <w:t>BA AND BS</w:t>
      </w:r>
    </w:p>
    <w:tbl>
      <w:tblPr>
        <w:tblW w:w="10454" w:type="dxa"/>
        <w:jc w:val="center"/>
        <w:tblLook w:val="04A0" w:firstRow="1" w:lastRow="0" w:firstColumn="1" w:lastColumn="0" w:noHBand="0" w:noVBand="1"/>
      </w:tblPr>
      <w:tblGrid>
        <w:gridCol w:w="5227"/>
        <w:gridCol w:w="5227"/>
      </w:tblGrid>
      <w:tr w:rsidR="00BD53AE" w:rsidRPr="00E17DD8" w14:paraId="766355C0" w14:textId="77777777" w:rsidTr="00E17DD8">
        <w:trPr>
          <w:trHeight w:val="756"/>
          <w:jc w:val="center"/>
        </w:trPr>
        <w:tc>
          <w:tcPr>
            <w:tcW w:w="5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9A7EE4B" w14:textId="77777777" w:rsidR="007441CA" w:rsidRPr="00E17DD8" w:rsidRDefault="00BD53AE" w:rsidP="00424203">
            <w:pPr>
              <w:jc w:val="center"/>
              <w:rPr>
                <w:rFonts w:cs="Calibri"/>
                <w:b/>
                <w:sz w:val="28"/>
                <w:szCs w:val="18"/>
              </w:rPr>
            </w:pPr>
            <w:r w:rsidRPr="00E17DD8">
              <w:rPr>
                <w:rFonts w:cs="Calibri"/>
                <w:b/>
                <w:sz w:val="28"/>
                <w:szCs w:val="18"/>
              </w:rPr>
              <w:t xml:space="preserve">BA Degree </w:t>
            </w:r>
          </w:p>
          <w:p w14:paraId="42B43140" w14:textId="12AB00E8" w:rsidR="00314339" w:rsidRPr="00E17DD8" w:rsidRDefault="00593CED" w:rsidP="00E17DD8">
            <w:pPr>
              <w:jc w:val="center"/>
              <w:rPr>
                <w:rFonts w:cs="Calibri"/>
                <w:b/>
                <w:sz w:val="28"/>
                <w:szCs w:val="18"/>
              </w:rPr>
            </w:pPr>
            <w:r w:rsidRPr="00E17DD8">
              <w:rPr>
                <w:rFonts w:cs="Calibri"/>
                <w:sz w:val="28"/>
                <w:szCs w:val="18"/>
              </w:rPr>
              <w:t xml:space="preserve">TOTAL:  </w:t>
            </w:r>
            <w:r w:rsidR="00314339" w:rsidRPr="00E17DD8">
              <w:rPr>
                <w:rFonts w:cs="Calibri"/>
                <w:sz w:val="28"/>
                <w:szCs w:val="18"/>
              </w:rPr>
              <w:t>12 courses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</w:tcPr>
          <w:p w14:paraId="15D230AE" w14:textId="77777777" w:rsidR="00BD53AE" w:rsidRPr="00E17DD8" w:rsidRDefault="00314339" w:rsidP="00424203">
            <w:pPr>
              <w:jc w:val="center"/>
              <w:rPr>
                <w:rFonts w:cs="Calibri"/>
                <w:b/>
                <w:sz w:val="28"/>
                <w:szCs w:val="18"/>
              </w:rPr>
            </w:pPr>
            <w:r w:rsidRPr="00E17DD8">
              <w:rPr>
                <w:rFonts w:cs="Calibri"/>
                <w:b/>
                <w:sz w:val="28"/>
                <w:szCs w:val="18"/>
              </w:rPr>
              <w:t>BS</w:t>
            </w:r>
            <w:r w:rsidR="00BD53AE" w:rsidRPr="00E17DD8">
              <w:rPr>
                <w:rFonts w:cs="Calibri"/>
                <w:b/>
                <w:sz w:val="28"/>
                <w:szCs w:val="18"/>
              </w:rPr>
              <w:t xml:space="preserve"> Degree </w:t>
            </w:r>
          </w:p>
          <w:p w14:paraId="5AAB3D81" w14:textId="7CF950F7" w:rsidR="00BD53AE" w:rsidRPr="00E17DD8" w:rsidRDefault="00593CED" w:rsidP="00E17DD8">
            <w:pPr>
              <w:jc w:val="center"/>
              <w:rPr>
                <w:rFonts w:cs="Calibri"/>
                <w:b/>
                <w:sz w:val="28"/>
                <w:szCs w:val="18"/>
              </w:rPr>
            </w:pPr>
            <w:r w:rsidRPr="00E17DD8">
              <w:rPr>
                <w:rFonts w:cs="Calibri"/>
                <w:sz w:val="28"/>
                <w:szCs w:val="18"/>
              </w:rPr>
              <w:t xml:space="preserve">TOTAL: </w:t>
            </w:r>
            <w:r w:rsidR="007441CA" w:rsidRPr="00E17DD8">
              <w:rPr>
                <w:rFonts w:cs="Calibri"/>
                <w:sz w:val="28"/>
                <w:szCs w:val="18"/>
              </w:rPr>
              <w:t>1</w:t>
            </w:r>
            <w:r w:rsidR="00A35AB8">
              <w:rPr>
                <w:rFonts w:cs="Calibri"/>
                <w:sz w:val="28"/>
                <w:szCs w:val="18"/>
              </w:rPr>
              <w:t>2</w:t>
            </w:r>
            <w:r w:rsidR="007441CA" w:rsidRPr="00E17DD8">
              <w:rPr>
                <w:rFonts w:cs="Calibri"/>
                <w:sz w:val="28"/>
                <w:szCs w:val="18"/>
              </w:rPr>
              <w:t>-1</w:t>
            </w:r>
            <w:r w:rsidR="00A35AB8">
              <w:rPr>
                <w:rFonts w:cs="Calibri"/>
                <w:sz w:val="28"/>
                <w:szCs w:val="18"/>
              </w:rPr>
              <w:t>3</w:t>
            </w:r>
            <w:r w:rsidR="007441CA" w:rsidRPr="00E17DD8">
              <w:rPr>
                <w:rFonts w:cs="Calibri"/>
                <w:sz w:val="28"/>
                <w:szCs w:val="18"/>
              </w:rPr>
              <w:t xml:space="preserve"> courses (plus labs)</w:t>
            </w:r>
          </w:p>
        </w:tc>
      </w:tr>
      <w:tr w:rsidR="00BD53AE" w:rsidRPr="00424203" w14:paraId="324B46D0" w14:textId="77777777" w:rsidTr="00424203">
        <w:trPr>
          <w:trHeight w:val="2299"/>
          <w:jc w:val="center"/>
        </w:trPr>
        <w:tc>
          <w:tcPr>
            <w:tcW w:w="5227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</w:tcPr>
          <w:p w14:paraId="5BDDA96C" w14:textId="0792BC05" w:rsidR="00BD53AE" w:rsidRPr="00E17DD8" w:rsidRDefault="00BD53AE" w:rsidP="004242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Calibri"/>
                <w:color w:val="000000"/>
              </w:rPr>
            </w:pPr>
            <w:r w:rsidRPr="00E17DD8">
              <w:rPr>
                <w:rFonts w:cs="Calibri"/>
                <w:b/>
              </w:rPr>
              <w:t>Core Curriculum (2</w:t>
            </w:r>
            <w:r w:rsidR="00A35AB8">
              <w:rPr>
                <w:rFonts w:cs="Calibri"/>
                <w:b/>
              </w:rPr>
              <w:t>6</w:t>
            </w:r>
            <w:r w:rsidRPr="00E17DD8">
              <w:rPr>
                <w:rFonts w:cs="Calibri"/>
                <w:b/>
              </w:rPr>
              <w:t xml:space="preserve"> credits)</w:t>
            </w:r>
          </w:p>
          <w:p w14:paraId="61B98C0B" w14:textId="77777777" w:rsidR="00314339" w:rsidRPr="00E17DD8" w:rsidRDefault="00314339" w:rsidP="004242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Calibri"/>
                <w:color w:val="000000"/>
              </w:rPr>
            </w:pPr>
            <w:r w:rsidRPr="00E17DD8">
              <w:rPr>
                <w:rFonts w:cs="Calibri"/>
                <w:color w:val="000000"/>
              </w:rPr>
              <w:t>Experiential Component</w:t>
            </w:r>
          </w:p>
          <w:p w14:paraId="263E6CD9" w14:textId="77777777" w:rsidR="00BD53AE" w:rsidRPr="00E17DD8" w:rsidRDefault="00BD53AE" w:rsidP="004242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Calibri"/>
                <w:color w:val="000000"/>
              </w:rPr>
            </w:pPr>
            <w:r w:rsidRPr="00E17DD8">
              <w:rPr>
                <w:rFonts w:cs="Calibri"/>
                <w:b/>
                <w:color w:val="000000"/>
              </w:rPr>
              <w:t>STAT 140</w:t>
            </w:r>
            <w:r w:rsidRPr="00E17DD8">
              <w:rPr>
                <w:rFonts w:cs="Calibri"/>
                <w:color w:val="000000"/>
              </w:rPr>
              <w:t xml:space="preserve"> or </w:t>
            </w:r>
            <w:r w:rsidRPr="00E17DD8">
              <w:rPr>
                <w:rFonts w:cs="Calibri"/>
                <w:b/>
                <w:color w:val="000000"/>
              </w:rPr>
              <w:t>STAT 251</w:t>
            </w:r>
          </w:p>
          <w:p w14:paraId="43E2750F" w14:textId="77777777" w:rsidR="00BD53AE" w:rsidRPr="00E17DD8" w:rsidRDefault="00BD53AE" w:rsidP="004242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Calibri"/>
                <w:color w:val="000000"/>
              </w:rPr>
            </w:pPr>
            <w:r w:rsidRPr="00E17DD8">
              <w:rPr>
                <w:rFonts w:cs="Calibri"/>
                <w:b/>
                <w:color w:val="000000"/>
              </w:rPr>
              <w:t>One</w:t>
            </w:r>
            <w:r w:rsidRPr="00E17DD8">
              <w:rPr>
                <w:rFonts w:cs="Calibri"/>
                <w:color w:val="000000"/>
              </w:rPr>
              <w:t xml:space="preserve"> 200-300 level Environmental Science course (see catalogue for list of options).</w:t>
            </w:r>
          </w:p>
          <w:p w14:paraId="61B18B13" w14:textId="77777777" w:rsidR="00314339" w:rsidRPr="00E17DD8" w:rsidRDefault="00314339" w:rsidP="004242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Calibri"/>
                <w:color w:val="000000"/>
              </w:rPr>
            </w:pPr>
            <w:r w:rsidRPr="00E17DD8">
              <w:rPr>
                <w:rFonts w:cs="Calibri"/>
                <w:b/>
                <w:color w:val="000000"/>
              </w:rPr>
              <w:t>Three</w:t>
            </w:r>
            <w:r w:rsidRPr="00E17DD8">
              <w:rPr>
                <w:rFonts w:cs="Calibri"/>
                <w:color w:val="000000"/>
              </w:rPr>
              <w:t xml:space="preserve"> 200-300 level Environmental Studies courses (see catalogue for options)</w:t>
            </w:r>
          </w:p>
          <w:p w14:paraId="733154CE" w14:textId="77777777" w:rsidR="00BD53AE" w:rsidRPr="00E17DD8" w:rsidRDefault="00BD53AE" w:rsidP="00424203">
            <w:pPr>
              <w:pStyle w:val="ListParagraph"/>
              <w:spacing w:line="240" w:lineRule="auto"/>
              <w:ind w:left="360"/>
              <w:rPr>
                <w:rFonts w:cs="Calibri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</w:tcPr>
          <w:p w14:paraId="468F5B2C" w14:textId="79D1E91F" w:rsidR="00BD53AE" w:rsidRPr="00E17DD8" w:rsidRDefault="00BD53AE" w:rsidP="004242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Calibri"/>
              </w:rPr>
            </w:pPr>
            <w:r w:rsidRPr="00E17DD8">
              <w:rPr>
                <w:rFonts w:cs="Calibri"/>
                <w:b/>
              </w:rPr>
              <w:t>Current Core (2</w:t>
            </w:r>
            <w:r w:rsidR="00A35AB8">
              <w:rPr>
                <w:rFonts w:cs="Calibri"/>
                <w:b/>
              </w:rPr>
              <w:t>6</w:t>
            </w:r>
            <w:r w:rsidRPr="00E17DD8">
              <w:rPr>
                <w:rFonts w:cs="Calibri"/>
                <w:b/>
              </w:rPr>
              <w:t xml:space="preserve"> credits)</w:t>
            </w:r>
          </w:p>
          <w:p w14:paraId="04A9760A" w14:textId="77777777" w:rsidR="00BD53AE" w:rsidRPr="00E17DD8" w:rsidRDefault="00BD53AE" w:rsidP="004242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Calibri"/>
              </w:rPr>
            </w:pPr>
            <w:r w:rsidRPr="00E17DD8">
              <w:rPr>
                <w:rFonts w:cs="Calibri"/>
              </w:rPr>
              <w:t>Experiential Component</w:t>
            </w:r>
          </w:p>
          <w:p w14:paraId="742202F2" w14:textId="77777777" w:rsidR="00314339" w:rsidRPr="00E17DD8" w:rsidRDefault="00314339" w:rsidP="004242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Calibri"/>
              </w:rPr>
            </w:pPr>
            <w:r w:rsidRPr="00E17DD8">
              <w:rPr>
                <w:rFonts w:cs="Calibri"/>
                <w:b/>
              </w:rPr>
              <w:t xml:space="preserve">STAT 251 </w:t>
            </w:r>
            <w:r w:rsidRPr="00E17DD8">
              <w:rPr>
                <w:rFonts w:cs="Calibri"/>
                <w:color w:val="C45911"/>
              </w:rPr>
              <w:t>or</w:t>
            </w:r>
            <w:r w:rsidRPr="00E17DD8">
              <w:rPr>
                <w:rFonts w:cs="Calibri"/>
              </w:rPr>
              <w:t xml:space="preserve"> </w:t>
            </w:r>
            <w:r w:rsidRPr="00E17DD8">
              <w:rPr>
                <w:rFonts w:cs="Calibri"/>
                <w:b/>
              </w:rPr>
              <w:t>PSY 208</w:t>
            </w:r>
            <w:r w:rsidRPr="00E17DD8">
              <w:rPr>
                <w:rFonts w:cs="Calibri"/>
              </w:rPr>
              <w:t xml:space="preserve"> </w:t>
            </w:r>
            <w:r w:rsidRPr="00E17DD8">
              <w:rPr>
                <w:rFonts w:cs="Calibri"/>
                <w:b/>
                <w:color w:val="FF0000"/>
              </w:rPr>
              <w:t>&amp;</w:t>
            </w:r>
            <w:r w:rsidRPr="00E17DD8">
              <w:rPr>
                <w:rFonts w:cs="Calibri"/>
              </w:rPr>
              <w:t xml:space="preserve"> </w:t>
            </w:r>
            <w:r w:rsidRPr="00E17DD8">
              <w:rPr>
                <w:rFonts w:cs="Calibri"/>
                <w:b/>
              </w:rPr>
              <w:t>STAT 324</w:t>
            </w:r>
          </w:p>
          <w:p w14:paraId="57D7E949" w14:textId="77777777" w:rsidR="00314339" w:rsidRPr="00E17DD8" w:rsidRDefault="00314339" w:rsidP="004242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Calibri"/>
              </w:rPr>
            </w:pPr>
            <w:r w:rsidRPr="00E17DD8">
              <w:rPr>
                <w:rFonts w:cs="Calibri"/>
                <w:b/>
              </w:rPr>
              <w:t>Intro Chemistry</w:t>
            </w:r>
            <w:r w:rsidRPr="00E17DD8">
              <w:rPr>
                <w:rFonts w:cs="Calibri"/>
              </w:rPr>
              <w:t xml:space="preserve"> CHEM 101/101L </w:t>
            </w:r>
            <w:r w:rsidRPr="00E17DD8">
              <w:rPr>
                <w:rFonts w:cs="Calibri"/>
                <w:b/>
                <w:color w:val="FF0000"/>
              </w:rPr>
              <w:t xml:space="preserve">&amp; </w:t>
            </w:r>
            <w:r w:rsidRPr="00E17DD8">
              <w:rPr>
                <w:rFonts w:cs="Calibri"/>
              </w:rPr>
              <w:t xml:space="preserve">102/102L </w:t>
            </w:r>
            <w:r w:rsidRPr="00E17DD8">
              <w:rPr>
                <w:rFonts w:cs="Calibri"/>
                <w:color w:val="C45911"/>
              </w:rPr>
              <w:t>or</w:t>
            </w:r>
            <w:r w:rsidRPr="00E17DD8">
              <w:rPr>
                <w:rFonts w:cs="Calibri"/>
              </w:rPr>
              <w:t xml:space="preserve"> CHEM 105/105L (</w:t>
            </w:r>
            <w:r w:rsidRPr="00E17DD8">
              <w:rPr>
                <w:rFonts w:cs="Calibri"/>
                <w:i/>
              </w:rPr>
              <w:t>determined by placement test)</w:t>
            </w:r>
          </w:p>
          <w:p w14:paraId="32F51AB2" w14:textId="77777777" w:rsidR="00314339" w:rsidRPr="00E17DD8" w:rsidRDefault="00314339" w:rsidP="004242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Calibri"/>
              </w:rPr>
            </w:pPr>
            <w:r w:rsidRPr="00E17DD8">
              <w:rPr>
                <w:rFonts w:cs="Calibri"/>
                <w:b/>
              </w:rPr>
              <w:t>One</w:t>
            </w:r>
            <w:r w:rsidRPr="00E17DD8">
              <w:rPr>
                <w:rFonts w:cs="Calibri"/>
              </w:rPr>
              <w:t xml:space="preserve"> Field-based 200-300 level ES course </w:t>
            </w:r>
            <w:r w:rsidRPr="00E17DD8">
              <w:rPr>
                <w:rFonts w:cs="Calibri"/>
                <w:color w:val="000000"/>
              </w:rPr>
              <w:t>(see catalogue for list of options).</w:t>
            </w:r>
            <w:r w:rsidRPr="00E17DD8">
              <w:rPr>
                <w:rFonts w:cs="Calibri"/>
              </w:rPr>
              <w:t xml:space="preserve"> </w:t>
            </w:r>
            <w:r w:rsidR="00BD53AE" w:rsidRPr="00E17DD8">
              <w:rPr>
                <w:rFonts w:cs="Calibri"/>
              </w:rPr>
              <w:t xml:space="preserve"> </w:t>
            </w:r>
          </w:p>
          <w:p w14:paraId="000DF3B6" w14:textId="77777777" w:rsidR="00BD53AE" w:rsidRPr="00E17DD8" w:rsidRDefault="00314339" w:rsidP="0042420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Calibri"/>
              </w:rPr>
            </w:pPr>
            <w:r w:rsidRPr="00E17DD8">
              <w:rPr>
                <w:rFonts w:cs="Calibri"/>
                <w:b/>
              </w:rPr>
              <w:t>Three</w:t>
            </w:r>
            <w:r w:rsidRPr="00E17DD8">
              <w:rPr>
                <w:rFonts w:cs="Calibri"/>
              </w:rPr>
              <w:t xml:space="preserve"> additional ES Science Courses </w:t>
            </w:r>
            <w:r w:rsidRPr="00E17DD8">
              <w:rPr>
                <w:rFonts w:cs="Calibri"/>
                <w:color w:val="000000"/>
              </w:rPr>
              <w:t>(see catalogue for list of options).</w:t>
            </w:r>
            <w:r w:rsidRPr="00E17DD8">
              <w:rPr>
                <w:rFonts w:cs="Calibri"/>
              </w:rPr>
              <w:t xml:space="preserve"> </w:t>
            </w:r>
          </w:p>
        </w:tc>
      </w:tr>
    </w:tbl>
    <w:p w14:paraId="44C79861" w14:textId="45E487F5" w:rsidR="00666D15" w:rsidRPr="00666D15" w:rsidRDefault="00666D15" w:rsidP="00666D15">
      <w:pPr>
        <w:jc w:val="center"/>
        <w:rPr>
          <w:rFonts w:ascii="Calibri" w:hAnsi="Calibri" w:cs="Calibri"/>
          <w:b/>
          <w:color w:val="1F4E79"/>
          <w:sz w:val="28"/>
          <w:szCs w:val="16"/>
          <w:u w:val="single"/>
        </w:rPr>
      </w:pPr>
      <w:r w:rsidRPr="00666D15">
        <w:rPr>
          <w:rFonts w:ascii="Calibri" w:hAnsi="Calibri" w:cs="Calibri"/>
          <w:b/>
          <w:color w:val="1F4E79"/>
          <w:sz w:val="28"/>
          <w:szCs w:val="16"/>
          <w:u w:val="single"/>
        </w:rPr>
        <w:t>ES minor</w:t>
      </w:r>
    </w:p>
    <w:p w14:paraId="67355875" w14:textId="0D2264B8" w:rsidR="00666D15" w:rsidRDefault="00666D15" w:rsidP="00666D15">
      <w:pPr>
        <w:pStyle w:val="ListParagraph"/>
        <w:spacing w:line="240" w:lineRule="auto"/>
        <w:ind w:left="360"/>
        <w:rPr>
          <w:rFonts w:cs="Calibri"/>
          <w:color w:val="000000"/>
        </w:rPr>
      </w:pPr>
      <w:r w:rsidRPr="00424203">
        <w:rPr>
          <w:rFonts w:cs="Calibri"/>
          <w:color w:val="000000"/>
        </w:rPr>
        <w:t>Our ES minors are required to take four core courses (ES 104, ES 105, ES 207/207L and ES 261) as well as any two additional courses from the list of ES elective courses (must take lab if offered).</w:t>
      </w:r>
    </w:p>
    <w:p w14:paraId="0CE86E29" w14:textId="77777777" w:rsidR="00BD53AE" w:rsidRDefault="00BD53AE" w:rsidP="00BD53AE">
      <w:pPr>
        <w:jc w:val="center"/>
        <w:rPr>
          <w:b/>
          <w:sz w:val="28"/>
        </w:rPr>
      </w:pPr>
    </w:p>
    <w:p w14:paraId="4BD6DEC7" w14:textId="77777777" w:rsidR="00BD53AE" w:rsidRPr="000B68F8" w:rsidRDefault="00BD53AE" w:rsidP="00BD53AE">
      <w:pPr>
        <w:jc w:val="center"/>
        <w:rPr>
          <w:b/>
          <w:sz w:val="28"/>
        </w:rPr>
      </w:pPr>
      <w:r>
        <w:rPr>
          <w:b/>
          <w:sz w:val="28"/>
        </w:rPr>
        <w:t>Frequently Asked Questions</w:t>
      </w:r>
    </w:p>
    <w:p w14:paraId="21F64E85" w14:textId="77777777" w:rsidR="00BD53AE" w:rsidRPr="00424203" w:rsidRDefault="00BD53AE" w:rsidP="00BD53AE">
      <w:pPr>
        <w:rPr>
          <w:rFonts w:ascii="Calibri" w:hAnsi="Calibri" w:cs="Calibri"/>
          <w:i/>
          <w:sz w:val="22"/>
          <w:szCs w:val="22"/>
        </w:rPr>
      </w:pPr>
      <w:r>
        <w:rPr>
          <w:b/>
          <w:i/>
        </w:rPr>
        <w:t xml:space="preserve">Q:  </w:t>
      </w:r>
      <w:r w:rsidRPr="00424203">
        <w:rPr>
          <w:rFonts w:ascii="Calibri" w:hAnsi="Calibri" w:cs="Calibri"/>
          <w:i/>
          <w:sz w:val="22"/>
          <w:szCs w:val="22"/>
        </w:rPr>
        <w:t xml:space="preserve">What kind of </w:t>
      </w:r>
      <w:r w:rsidRPr="00424203">
        <w:rPr>
          <w:rFonts w:ascii="Calibri" w:hAnsi="Calibri" w:cs="Calibri"/>
          <w:b/>
          <w:i/>
          <w:sz w:val="22"/>
          <w:szCs w:val="22"/>
        </w:rPr>
        <w:t>internships</w:t>
      </w:r>
      <w:r w:rsidRPr="00424203">
        <w:rPr>
          <w:rFonts w:ascii="Calibri" w:hAnsi="Calibri" w:cs="Calibri"/>
          <w:i/>
          <w:sz w:val="22"/>
          <w:szCs w:val="22"/>
        </w:rPr>
        <w:t xml:space="preserve"> have ES majors pursued?</w:t>
      </w:r>
    </w:p>
    <w:p w14:paraId="012F17DE" w14:textId="56D8EF91" w:rsidR="00BD53AE" w:rsidRPr="00424203" w:rsidRDefault="00C03E46" w:rsidP="00BD53AE">
      <w:pPr>
        <w:ind w:left="450"/>
        <w:rPr>
          <w:rFonts w:ascii="Calibri" w:hAnsi="Calibri" w:cs="Calibri"/>
          <w:sz w:val="22"/>
          <w:szCs w:val="22"/>
        </w:rPr>
      </w:pPr>
      <w:r w:rsidRPr="001C7825">
        <w:rPr>
          <w:rFonts w:ascii="Calibri" w:hAnsi="Calibri" w:cs="Calibri"/>
          <w:b/>
          <w:bCs/>
          <w:sz w:val="22"/>
          <w:szCs w:val="22"/>
        </w:rPr>
        <w:t>P</w:t>
      </w:r>
      <w:r w:rsidRPr="00424203">
        <w:rPr>
          <w:rFonts w:ascii="Calibri" w:hAnsi="Calibri" w:cs="Calibri"/>
          <w:b/>
          <w:sz w:val="22"/>
          <w:szCs w:val="22"/>
        </w:rPr>
        <w:t>ursue internship opportunities early and frequently during your academic career</w:t>
      </w:r>
      <w:r w:rsidRPr="00424203">
        <w:rPr>
          <w:rFonts w:ascii="Calibri" w:hAnsi="Calibri" w:cs="Calibri"/>
          <w:sz w:val="22"/>
          <w:szCs w:val="22"/>
        </w:rPr>
        <w:t xml:space="preserve">! </w:t>
      </w:r>
      <w:r>
        <w:rPr>
          <w:rFonts w:ascii="Calibri" w:hAnsi="Calibri" w:cs="Calibri"/>
          <w:sz w:val="22"/>
          <w:szCs w:val="22"/>
        </w:rPr>
        <w:t>-</w:t>
      </w:r>
      <w:r w:rsidR="00957AE4">
        <w:rPr>
          <w:rFonts w:ascii="Calibri" w:hAnsi="Calibri" w:cs="Calibri"/>
          <w:sz w:val="22"/>
          <w:szCs w:val="22"/>
        </w:rPr>
        <w:t xml:space="preserve"> </w:t>
      </w:r>
      <w:r w:rsidRPr="00424203">
        <w:rPr>
          <w:rFonts w:ascii="Calibri" w:hAnsi="Calibri" w:cs="Calibri"/>
          <w:sz w:val="22"/>
          <w:szCs w:val="22"/>
        </w:rPr>
        <w:t xml:space="preserve"> </w:t>
      </w:r>
      <w:r w:rsidR="00BD53AE" w:rsidRPr="00424203">
        <w:rPr>
          <w:rFonts w:ascii="Calibri" w:hAnsi="Calibri" w:cs="Calibri"/>
          <w:sz w:val="22"/>
          <w:szCs w:val="22"/>
        </w:rPr>
        <w:t xml:space="preserve">Here are a sampling of internships our students have obtained – </w:t>
      </w:r>
      <w:r w:rsidR="00BD53AE" w:rsidRPr="00424203">
        <w:rPr>
          <w:rFonts w:ascii="Calibri" w:hAnsi="Calibri" w:cs="Calibri"/>
          <w:i/>
          <w:sz w:val="22"/>
          <w:szCs w:val="22"/>
        </w:rPr>
        <w:t>Chesapeake Bay Foundation, VA; Canaveral National Seashore</w:t>
      </w:r>
      <w:r w:rsidR="00BD53AE" w:rsidRPr="00424203">
        <w:rPr>
          <w:rFonts w:ascii="Calibri" w:hAnsi="Calibri" w:cs="Calibri"/>
          <w:sz w:val="22"/>
          <w:szCs w:val="22"/>
        </w:rPr>
        <w:t xml:space="preserve">, FL; </w:t>
      </w:r>
      <w:r w:rsidR="00BD53AE" w:rsidRPr="00424203">
        <w:rPr>
          <w:rFonts w:ascii="Calibri" w:hAnsi="Calibri" w:cs="Calibri"/>
          <w:i/>
          <w:sz w:val="22"/>
          <w:szCs w:val="22"/>
        </w:rPr>
        <w:t>Mountain Castle Soil and Water Division</w:t>
      </w:r>
      <w:r w:rsidR="00BD53AE" w:rsidRPr="00424203">
        <w:rPr>
          <w:rFonts w:ascii="Calibri" w:hAnsi="Calibri" w:cs="Calibri"/>
          <w:sz w:val="22"/>
          <w:szCs w:val="22"/>
        </w:rPr>
        <w:t xml:space="preserve">, Roanoke VA; </w:t>
      </w:r>
      <w:r w:rsidR="00BD53AE" w:rsidRPr="00424203">
        <w:rPr>
          <w:rFonts w:ascii="Calibri" w:hAnsi="Calibri" w:cs="Calibri"/>
          <w:i/>
          <w:sz w:val="22"/>
          <w:szCs w:val="22"/>
        </w:rPr>
        <w:t>Blue Ridge Land Conservancy</w:t>
      </w:r>
      <w:r w:rsidR="00BD53AE" w:rsidRPr="00424203">
        <w:rPr>
          <w:rFonts w:ascii="Calibri" w:hAnsi="Calibri" w:cs="Calibri"/>
          <w:sz w:val="22"/>
          <w:szCs w:val="22"/>
        </w:rPr>
        <w:t xml:space="preserve">, Roanoke, VA; </w:t>
      </w:r>
      <w:r w:rsidR="00BD53AE" w:rsidRPr="00424203">
        <w:rPr>
          <w:rFonts w:ascii="Calibri" w:hAnsi="Calibri" w:cs="Calibri"/>
          <w:i/>
          <w:sz w:val="22"/>
          <w:szCs w:val="22"/>
        </w:rPr>
        <w:t>Roanoke Clean Valley Council</w:t>
      </w:r>
      <w:r w:rsidR="00BD53AE" w:rsidRPr="00424203">
        <w:rPr>
          <w:rFonts w:ascii="Calibri" w:hAnsi="Calibri" w:cs="Calibri"/>
          <w:sz w:val="22"/>
          <w:szCs w:val="22"/>
        </w:rPr>
        <w:t xml:space="preserve">, Roanoke, VA; </w:t>
      </w:r>
      <w:r w:rsidR="00BD53AE" w:rsidRPr="00424203">
        <w:rPr>
          <w:rFonts w:ascii="Calibri" w:hAnsi="Calibri" w:cs="Calibri"/>
          <w:i/>
          <w:sz w:val="22"/>
          <w:szCs w:val="22"/>
        </w:rPr>
        <w:t>The Nature Conservancy</w:t>
      </w:r>
      <w:r w:rsidR="00BD53AE" w:rsidRPr="00424203">
        <w:rPr>
          <w:rFonts w:ascii="Calibri" w:hAnsi="Calibri" w:cs="Calibri"/>
          <w:sz w:val="22"/>
          <w:szCs w:val="22"/>
        </w:rPr>
        <w:t xml:space="preserve">, Charlottesville, VA;  </w:t>
      </w:r>
      <w:r w:rsidR="00BD53AE" w:rsidRPr="00424203">
        <w:rPr>
          <w:rFonts w:ascii="Calibri" w:hAnsi="Calibri" w:cs="Calibri"/>
          <w:i/>
          <w:sz w:val="22"/>
          <w:szCs w:val="22"/>
        </w:rPr>
        <w:t>VMI Laboratories</w:t>
      </w:r>
      <w:r w:rsidR="00BD53AE" w:rsidRPr="00424203">
        <w:rPr>
          <w:rFonts w:ascii="Calibri" w:hAnsi="Calibri" w:cs="Calibri"/>
          <w:sz w:val="22"/>
          <w:szCs w:val="22"/>
        </w:rPr>
        <w:t xml:space="preserve">, Lexington, VA; </w:t>
      </w:r>
      <w:r w:rsidR="00BD53AE" w:rsidRPr="00424203">
        <w:rPr>
          <w:rFonts w:ascii="Calibri" w:hAnsi="Calibri" w:cs="Calibri"/>
          <w:i/>
          <w:sz w:val="22"/>
          <w:szCs w:val="22"/>
        </w:rPr>
        <w:t>Sierra Club - Cumberland Chapter</w:t>
      </w:r>
      <w:r w:rsidR="00BD53AE" w:rsidRPr="00424203">
        <w:rPr>
          <w:rFonts w:ascii="Calibri" w:hAnsi="Calibri" w:cs="Calibri"/>
          <w:sz w:val="22"/>
          <w:szCs w:val="22"/>
        </w:rPr>
        <w:t xml:space="preserve">, KY; </w:t>
      </w:r>
      <w:r w:rsidR="00BD53AE" w:rsidRPr="00424203">
        <w:rPr>
          <w:rFonts w:ascii="Calibri" w:hAnsi="Calibri" w:cs="Calibri"/>
          <w:i/>
          <w:sz w:val="22"/>
          <w:szCs w:val="22"/>
        </w:rPr>
        <w:t>Kentucky Division of Compliance Assistance</w:t>
      </w:r>
      <w:r w:rsidR="00BD53AE" w:rsidRPr="00424203">
        <w:rPr>
          <w:rFonts w:ascii="Calibri" w:hAnsi="Calibri" w:cs="Calibri"/>
          <w:sz w:val="22"/>
          <w:szCs w:val="22"/>
        </w:rPr>
        <w:t>, KY</w:t>
      </w:r>
      <w:r w:rsidR="00BD53AE" w:rsidRPr="00424203">
        <w:rPr>
          <w:rFonts w:ascii="Calibri" w:hAnsi="Calibri" w:cs="Calibri"/>
          <w:i/>
          <w:sz w:val="22"/>
          <w:szCs w:val="22"/>
        </w:rPr>
        <w:t>; George Washington National Forest Service</w:t>
      </w:r>
      <w:r w:rsidR="00BD53AE" w:rsidRPr="00424203">
        <w:rPr>
          <w:rFonts w:ascii="Calibri" w:hAnsi="Calibri" w:cs="Calibri"/>
          <w:sz w:val="22"/>
          <w:szCs w:val="22"/>
        </w:rPr>
        <w:t xml:space="preserve">, Roanoke, VA ; </w:t>
      </w:r>
      <w:r w:rsidR="00BD53AE" w:rsidRPr="00424203">
        <w:rPr>
          <w:rFonts w:ascii="Calibri" w:hAnsi="Calibri" w:cs="Calibri"/>
          <w:i/>
          <w:sz w:val="22"/>
          <w:szCs w:val="22"/>
        </w:rPr>
        <w:t>Southern Waterview Development</w:t>
      </w:r>
      <w:r w:rsidR="00BD53AE" w:rsidRPr="00424203">
        <w:rPr>
          <w:rFonts w:ascii="Calibri" w:hAnsi="Calibri" w:cs="Calibri"/>
          <w:sz w:val="22"/>
          <w:szCs w:val="22"/>
        </w:rPr>
        <w:t xml:space="preserve">, FL; </w:t>
      </w:r>
      <w:r w:rsidR="00BD53AE" w:rsidRPr="00424203">
        <w:rPr>
          <w:rFonts w:ascii="Calibri" w:hAnsi="Calibri" w:cs="Calibri"/>
          <w:i/>
          <w:sz w:val="22"/>
          <w:szCs w:val="22"/>
        </w:rPr>
        <w:t>National Zoo</w:t>
      </w:r>
      <w:r w:rsidR="00957AE4">
        <w:rPr>
          <w:rFonts w:ascii="Calibri" w:hAnsi="Calibri" w:cs="Calibri"/>
          <w:sz w:val="22"/>
          <w:szCs w:val="22"/>
        </w:rPr>
        <w:t>, DC.</w:t>
      </w:r>
    </w:p>
    <w:p w14:paraId="06B34112" w14:textId="77777777" w:rsidR="00BD53AE" w:rsidRPr="00424203" w:rsidRDefault="00BD53AE" w:rsidP="00BD53AE">
      <w:pPr>
        <w:ind w:left="450"/>
        <w:rPr>
          <w:rFonts w:ascii="Calibri" w:hAnsi="Calibri" w:cs="Calibri"/>
          <w:sz w:val="22"/>
          <w:szCs w:val="22"/>
        </w:rPr>
      </w:pPr>
    </w:p>
    <w:p w14:paraId="5195CCDA" w14:textId="38E2C61F" w:rsidR="00BD53AE" w:rsidRPr="00957AE4" w:rsidRDefault="001C7825" w:rsidP="00957AE4">
      <w:pPr>
        <w:rPr>
          <w:rFonts w:ascii="Calibri" w:hAnsi="Calibri" w:cs="Calibri"/>
          <w:i/>
          <w:sz w:val="22"/>
          <w:szCs w:val="22"/>
        </w:rPr>
      </w:pPr>
      <w:r>
        <w:rPr>
          <w:b/>
          <w:i/>
        </w:rPr>
        <w:t>Q:</w:t>
      </w:r>
      <w:r w:rsidR="00BD53AE" w:rsidRPr="00424203">
        <w:rPr>
          <w:rFonts w:ascii="Calibri" w:hAnsi="Calibri" w:cs="Calibri"/>
          <w:b/>
          <w:i/>
          <w:sz w:val="22"/>
          <w:szCs w:val="22"/>
        </w:rPr>
        <w:t xml:space="preserve">  </w:t>
      </w:r>
      <w:r w:rsidR="00BD53AE" w:rsidRPr="00424203">
        <w:rPr>
          <w:rFonts w:ascii="Calibri" w:hAnsi="Calibri" w:cs="Calibri"/>
          <w:i/>
          <w:sz w:val="22"/>
          <w:szCs w:val="22"/>
        </w:rPr>
        <w:t xml:space="preserve">Can I </w:t>
      </w:r>
      <w:r w:rsidR="00BD53AE" w:rsidRPr="00424203">
        <w:rPr>
          <w:rFonts w:ascii="Calibri" w:hAnsi="Calibri" w:cs="Calibri"/>
          <w:b/>
          <w:i/>
          <w:sz w:val="22"/>
          <w:szCs w:val="22"/>
        </w:rPr>
        <w:t>go abroad</w:t>
      </w:r>
      <w:r w:rsidR="00BD53AE" w:rsidRPr="00424203">
        <w:rPr>
          <w:rFonts w:ascii="Calibri" w:hAnsi="Calibri" w:cs="Calibri"/>
          <w:i/>
          <w:sz w:val="22"/>
          <w:szCs w:val="22"/>
        </w:rPr>
        <w:t xml:space="preserve"> and still major in </w:t>
      </w:r>
      <w:r w:rsidR="007441CA" w:rsidRPr="00424203">
        <w:rPr>
          <w:rFonts w:ascii="Calibri" w:hAnsi="Calibri" w:cs="Calibri"/>
          <w:i/>
          <w:sz w:val="22"/>
          <w:szCs w:val="22"/>
        </w:rPr>
        <w:t>ES</w:t>
      </w:r>
      <w:r w:rsidR="00BD53AE" w:rsidRPr="00424203">
        <w:rPr>
          <w:rFonts w:ascii="Calibri" w:hAnsi="Calibri" w:cs="Calibri"/>
          <w:i/>
          <w:sz w:val="22"/>
          <w:szCs w:val="22"/>
        </w:rPr>
        <w:t xml:space="preserve">? </w:t>
      </w:r>
    </w:p>
    <w:p w14:paraId="7AE09681" w14:textId="3E284036" w:rsidR="00BD53AE" w:rsidRPr="00424203" w:rsidRDefault="00BD53AE" w:rsidP="007441CA">
      <w:pPr>
        <w:numPr>
          <w:ilvl w:val="3"/>
          <w:numId w:val="7"/>
        </w:numPr>
        <w:ind w:left="900"/>
        <w:rPr>
          <w:rFonts w:ascii="Calibri" w:hAnsi="Calibri" w:cs="Calibri"/>
          <w:sz w:val="22"/>
          <w:szCs w:val="22"/>
        </w:rPr>
      </w:pPr>
      <w:r w:rsidRPr="00424203">
        <w:rPr>
          <w:rFonts w:ascii="Calibri" w:hAnsi="Calibri" w:cs="Calibri"/>
          <w:sz w:val="22"/>
          <w:szCs w:val="22"/>
        </w:rPr>
        <w:t xml:space="preserve">Affiliate program with </w:t>
      </w:r>
      <w:hyperlink r:id="rId17" w:history="1">
        <w:r w:rsidRPr="00CF63A5">
          <w:rPr>
            <w:rStyle w:val="Hyperlink"/>
            <w:rFonts w:ascii="Calibri" w:hAnsi="Calibri" w:cs="Calibri"/>
            <w:b/>
            <w:sz w:val="22"/>
            <w:szCs w:val="22"/>
          </w:rPr>
          <w:t>the School for Field Studies (SFS):</w:t>
        </w:r>
      </w:hyperlink>
      <w:r w:rsidRPr="00424203">
        <w:rPr>
          <w:rFonts w:ascii="Calibri" w:hAnsi="Calibri" w:cs="Calibri"/>
          <w:sz w:val="22"/>
          <w:szCs w:val="22"/>
        </w:rPr>
        <w:t xml:space="preserve">  research-based experience in ecology, environmental issues, and sustainable development in environmentally sensitive areas around the world – </w:t>
      </w:r>
      <w:r w:rsidRPr="00424203">
        <w:rPr>
          <w:rFonts w:ascii="Calibri" w:hAnsi="Calibri" w:cs="Calibri"/>
          <w:b/>
          <w:sz w:val="22"/>
          <w:szCs w:val="22"/>
        </w:rPr>
        <w:t xml:space="preserve">4 courses </w:t>
      </w:r>
      <w:r w:rsidR="00CF63A5">
        <w:rPr>
          <w:rFonts w:ascii="Calibri" w:hAnsi="Calibri" w:cs="Calibri"/>
          <w:b/>
          <w:sz w:val="22"/>
          <w:szCs w:val="22"/>
        </w:rPr>
        <w:t xml:space="preserve">can </w:t>
      </w:r>
      <w:r w:rsidRPr="00424203">
        <w:rPr>
          <w:rFonts w:ascii="Calibri" w:hAnsi="Calibri" w:cs="Calibri"/>
          <w:b/>
          <w:sz w:val="22"/>
          <w:szCs w:val="22"/>
        </w:rPr>
        <w:t>transfer directly to ES major</w:t>
      </w:r>
      <w:r w:rsidRPr="00424203">
        <w:rPr>
          <w:rFonts w:ascii="Calibri" w:hAnsi="Calibri" w:cs="Calibri"/>
          <w:sz w:val="22"/>
          <w:szCs w:val="22"/>
        </w:rPr>
        <w:t xml:space="preserve">. </w:t>
      </w:r>
      <w:r w:rsidR="00E17DD8">
        <w:rPr>
          <w:rFonts w:ascii="Calibri" w:hAnsi="Calibri" w:cs="Calibri"/>
          <w:sz w:val="22"/>
          <w:szCs w:val="22"/>
        </w:rPr>
        <w:t>L</w:t>
      </w:r>
      <w:r w:rsidRPr="00424203">
        <w:rPr>
          <w:rFonts w:ascii="Calibri" w:hAnsi="Calibri" w:cs="Calibri"/>
          <w:sz w:val="22"/>
          <w:szCs w:val="22"/>
        </w:rPr>
        <w:t xml:space="preserve">ocations include: Costa Rica, Kenya </w:t>
      </w:r>
      <w:r w:rsidR="00CF63A5">
        <w:rPr>
          <w:rFonts w:ascii="Calibri" w:hAnsi="Calibri" w:cs="Calibri"/>
          <w:sz w:val="22"/>
          <w:szCs w:val="22"/>
        </w:rPr>
        <w:t>Tanzania</w:t>
      </w:r>
      <w:r w:rsidRPr="00424203">
        <w:rPr>
          <w:rFonts w:ascii="Calibri" w:hAnsi="Calibri" w:cs="Calibri"/>
          <w:sz w:val="22"/>
          <w:szCs w:val="22"/>
        </w:rPr>
        <w:t>, Turks and Caico</w:t>
      </w:r>
      <w:r w:rsidR="00CF63A5">
        <w:rPr>
          <w:rFonts w:ascii="Calibri" w:hAnsi="Calibri" w:cs="Calibri"/>
          <w:sz w:val="22"/>
          <w:szCs w:val="22"/>
        </w:rPr>
        <w:t>s</w:t>
      </w:r>
      <w:r w:rsidRPr="00424203">
        <w:rPr>
          <w:rFonts w:ascii="Calibri" w:hAnsi="Calibri" w:cs="Calibri"/>
          <w:sz w:val="22"/>
          <w:szCs w:val="22"/>
        </w:rPr>
        <w:t>, Panama, Australia,</w:t>
      </w:r>
      <w:r w:rsidR="00CF63A5">
        <w:rPr>
          <w:rFonts w:ascii="Calibri" w:hAnsi="Calibri" w:cs="Calibri"/>
          <w:sz w:val="22"/>
          <w:szCs w:val="22"/>
        </w:rPr>
        <w:t xml:space="preserve"> Chile, Bhutan,</w:t>
      </w:r>
      <w:r w:rsidRPr="00424203">
        <w:rPr>
          <w:rFonts w:ascii="Calibri" w:hAnsi="Calibri" w:cs="Calibri"/>
          <w:sz w:val="22"/>
          <w:szCs w:val="22"/>
        </w:rPr>
        <w:t xml:space="preserve"> Peru, and Cambodia.</w:t>
      </w:r>
      <w:r w:rsidR="00CF63A5">
        <w:rPr>
          <w:rFonts w:ascii="Calibri" w:hAnsi="Calibri" w:cs="Calibri"/>
          <w:sz w:val="22"/>
          <w:szCs w:val="22"/>
        </w:rPr>
        <w:t xml:space="preserve">  </w:t>
      </w:r>
    </w:p>
    <w:p w14:paraId="14FACA27" w14:textId="4CD5A876" w:rsidR="00BD53AE" w:rsidRPr="00424203" w:rsidRDefault="00BD53AE" w:rsidP="007441CA">
      <w:pPr>
        <w:numPr>
          <w:ilvl w:val="0"/>
          <w:numId w:val="7"/>
        </w:numPr>
        <w:ind w:left="900"/>
        <w:rPr>
          <w:rFonts w:ascii="Calibri" w:hAnsi="Calibri" w:cs="Calibri"/>
          <w:sz w:val="22"/>
          <w:szCs w:val="22"/>
        </w:rPr>
      </w:pPr>
      <w:r w:rsidRPr="00424203">
        <w:rPr>
          <w:rFonts w:ascii="Calibri" w:hAnsi="Calibri" w:cs="Calibri"/>
          <w:sz w:val="22"/>
          <w:szCs w:val="22"/>
        </w:rPr>
        <w:t xml:space="preserve">Affiliate program with </w:t>
      </w:r>
      <w:r w:rsidRPr="00CF63A5">
        <w:rPr>
          <w:rFonts w:ascii="Calibri" w:hAnsi="Calibri" w:cs="Calibri"/>
          <w:b/>
          <w:sz w:val="22"/>
          <w:szCs w:val="22"/>
        </w:rPr>
        <w:t>Limerick University</w:t>
      </w:r>
      <w:r w:rsidRPr="00424203">
        <w:rPr>
          <w:rFonts w:ascii="Calibri" w:hAnsi="Calibri" w:cs="Calibri"/>
          <w:sz w:val="22"/>
          <w:szCs w:val="22"/>
        </w:rPr>
        <w:t>: traditional university setting provid</w:t>
      </w:r>
      <w:r w:rsidR="00F13476">
        <w:rPr>
          <w:rFonts w:ascii="Calibri" w:hAnsi="Calibri" w:cs="Calibri"/>
          <w:sz w:val="22"/>
          <w:szCs w:val="22"/>
        </w:rPr>
        <w:t>es</w:t>
      </w:r>
      <w:r w:rsidRPr="00424203">
        <w:rPr>
          <w:rFonts w:ascii="Calibri" w:hAnsi="Calibri" w:cs="Calibri"/>
          <w:sz w:val="22"/>
          <w:szCs w:val="22"/>
        </w:rPr>
        <w:t xml:space="preserve"> 1-2 ES related courses </w:t>
      </w:r>
    </w:p>
    <w:p w14:paraId="088B993C" w14:textId="38396667" w:rsidR="00BD53AE" w:rsidRDefault="00F13476" w:rsidP="00934374">
      <w:pPr>
        <w:numPr>
          <w:ilvl w:val="0"/>
          <w:numId w:val="7"/>
        </w:numPr>
        <w:ind w:left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ECUADOR</w:t>
      </w:r>
      <w:r w:rsidR="00BD53AE" w:rsidRPr="00424203">
        <w:rPr>
          <w:rFonts w:ascii="Calibri" w:hAnsi="Calibri" w:cs="Calibri"/>
          <w:sz w:val="22"/>
          <w:szCs w:val="22"/>
        </w:rPr>
        <w:t xml:space="preserve"> J Term: research</w:t>
      </w:r>
      <w:r w:rsidR="00D96708">
        <w:rPr>
          <w:rFonts w:ascii="Calibri" w:hAnsi="Calibri" w:cs="Calibri"/>
          <w:sz w:val="22"/>
          <w:szCs w:val="22"/>
        </w:rPr>
        <w:t>-</w:t>
      </w:r>
      <w:r w:rsidR="00BD53AE" w:rsidRPr="00424203">
        <w:rPr>
          <w:rFonts w:ascii="Calibri" w:hAnsi="Calibri" w:cs="Calibri"/>
          <w:sz w:val="22"/>
          <w:szCs w:val="22"/>
        </w:rPr>
        <w:t xml:space="preserve">based J-term travel course to </w:t>
      </w:r>
      <w:r>
        <w:rPr>
          <w:rFonts w:ascii="Calibri" w:hAnsi="Calibri" w:cs="Calibri"/>
          <w:sz w:val="22"/>
          <w:szCs w:val="22"/>
        </w:rPr>
        <w:t>Ecuador</w:t>
      </w:r>
      <w:r w:rsidR="00BD53AE" w:rsidRPr="00424203">
        <w:rPr>
          <w:rFonts w:ascii="Calibri" w:hAnsi="Calibri" w:cs="Calibri"/>
          <w:sz w:val="22"/>
          <w:szCs w:val="22"/>
        </w:rPr>
        <w:t xml:space="preserve">. </w:t>
      </w:r>
    </w:p>
    <w:p w14:paraId="0FB9387B" w14:textId="77777777" w:rsidR="00C13886" w:rsidRDefault="00C13886" w:rsidP="00C13886">
      <w:pPr>
        <w:rPr>
          <w:rFonts w:ascii="Calibri" w:hAnsi="Calibri" w:cs="Calibri"/>
          <w:sz w:val="22"/>
          <w:szCs w:val="22"/>
        </w:rPr>
      </w:pPr>
    </w:p>
    <w:p w14:paraId="50E7AE67" w14:textId="4D2F07A7" w:rsidR="00C13886" w:rsidRDefault="00C13886" w:rsidP="00C13886">
      <w:pPr>
        <w:rPr>
          <w:rFonts w:ascii="Calibri" w:hAnsi="Calibri" w:cs="Calibri"/>
          <w:sz w:val="22"/>
          <w:szCs w:val="22"/>
        </w:rPr>
      </w:pPr>
      <w:r>
        <w:rPr>
          <w:b/>
          <w:i/>
        </w:rPr>
        <w:t>Q:</w:t>
      </w:r>
      <w:r w:rsidRPr="00424203">
        <w:rPr>
          <w:rFonts w:ascii="Calibri" w:hAnsi="Calibri" w:cs="Calibri"/>
          <w:b/>
          <w:i/>
          <w:sz w:val="22"/>
          <w:szCs w:val="22"/>
        </w:rPr>
        <w:t xml:space="preserve">  </w:t>
      </w:r>
      <w:r w:rsidR="00A339A0">
        <w:rPr>
          <w:rFonts w:ascii="Calibri" w:hAnsi="Calibri" w:cs="Calibri"/>
          <w:i/>
          <w:sz w:val="22"/>
          <w:szCs w:val="22"/>
        </w:rPr>
        <w:t>How can I satisfy the Experiential Requirement for the</w:t>
      </w:r>
      <w:r w:rsidRPr="00424203">
        <w:rPr>
          <w:rFonts w:ascii="Calibri" w:hAnsi="Calibri" w:cs="Calibri"/>
          <w:i/>
          <w:sz w:val="22"/>
          <w:szCs w:val="22"/>
        </w:rPr>
        <w:t xml:space="preserve"> ES</w:t>
      </w:r>
      <w:r w:rsidR="00A339A0">
        <w:rPr>
          <w:rFonts w:ascii="Calibri" w:hAnsi="Calibri" w:cs="Calibri"/>
          <w:i/>
          <w:sz w:val="22"/>
          <w:szCs w:val="22"/>
        </w:rPr>
        <w:t xml:space="preserve"> major</w:t>
      </w:r>
      <w:r w:rsidRPr="00424203">
        <w:rPr>
          <w:rFonts w:ascii="Calibri" w:hAnsi="Calibri" w:cs="Calibri"/>
          <w:i/>
          <w:sz w:val="22"/>
          <w:szCs w:val="22"/>
        </w:rPr>
        <w:t>?</w:t>
      </w:r>
    </w:p>
    <w:p w14:paraId="4EF1B905" w14:textId="7B33B2BC" w:rsidR="00C13886" w:rsidRPr="00934374" w:rsidRDefault="00A339A0" w:rsidP="00A339A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Most of our students </w:t>
      </w:r>
      <w:r w:rsidR="00960BA5">
        <w:rPr>
          <w:rFonts w:ascii="Calibri" w:hAnsi="Calibri" w:cs="Calibri"/>
          <w:sz w:val="22"/>
          <w:szCs w:val="22"/>
        </w:rPr>
        <w:t xml:space="preserve">will complete </w:t>
      </w:r>
      <w:r>
        <w:rPr>
          <w:rFonts w:ascii="Calibri" w:hAnsi="Calibri" w:cs="Calibri"/>
          <w:sz w:val="22"/>
          <w:szCs w:val="22"/>
        </w:rPr>
        <w:t>an</w:t>
      </w:r>
      <w:r w:rsidR="00960BA5">
        <w:rPr>
          <w:rFonts w:ascii="Calibri" w:hAnsi="Calibri" w:cs="Calibri"/>
          <w:sz w:val="22"/>
          <w:szCs w:val="22"/>
        </w:rPr>
        <w:t xml:space="preserve"> </w:t>
      </w:r>
      <w:r w:rsidR="00C13886" w:rsidRPr="00C13886">
        <w:rPr>
          <w:rFonts w:ascii="Calibri" w:hAnsi="Calibri" w:cs="Calibri"/>
          <w:sz w:val="22"/>
          <w:szCs w:val="22"/>
        </w:rPr>
        <w:t>internship</w:t>
      </w:r>
      <w:r w:rsidR="00960BA5">
        <w:rPr>
          <w:rFonts w:ascii="Calibri" w:hAnsi="Calibri" w:cs="Calibri"/>
          <w:sz w:val="22"/>
          <w:szCs w:val="22"/>
        </w:rPr>
        <w:t xml:space="preserve"> (January or Summer)</w:t>
      </w:r>
      <w:r w:rsidR="00BA2962">
        <w:rPr>
          <w:rFonts w:ascii="Calibri" w:hAnsi="Calibri" w:cs="Calibri"/>
          <w:sz w:val="22"/>
          <w:szCs w:val="22"/>
        </w:rPr>
        <w:t>;</w:t>
      </w:r>
      <w:r w:rsidR="00960BA5">
        <w:rPr>
          <w:rFonts w:ascii="Calibri" w:hAnsi="Calibri" w:cs="Calibri"/>
          <w:sz w:val="22"/>
          <w:szCs w:val="22"/>
        </w:rPr>
        <w:t xml:space="preserve"> but you can also get a certificate in</w:t>
      </w:r>
      <w:r w:rsidR="00C13886" w:rsidRPr="00C13886">
        <w:rPr>
          <w:rFonts w:ascii="Calibri" w:hAnsi="Calibri" w:cs="Calibri"/>
          <w:sz w:val="22"/>
          <w:szCs w:val="22"/>
        </w:rPr>
        <w:t xml:space="preserve"> Outdoor Leadership</w:t>
      </w:r>
      <w:r w:rsidR="00960BA5">
        <w:rPr>
          <w:rFonts w:ascii="Calibri" w:hAnsi="Calibri" w:cs="Calibri"/>
          <w:sz w:val="22"/>
          <w:szCs w:val="22"/>
        </w:rPr>
        <w:t xml:space="preserve">, </w:t>
      </w:r>
      <w:r w:rsidR="00C13886" w:rsidRPr="00C13886">
        <w:rPr>
          <w:rFonts w:ascii="Calibri" w:hAnsi="Calibri" w:cs="Calibri"/>
          <w:sz w:val="22"/>
          <w:szCs w:val="22"/>
        </w:rPr>
        <w:t>participat</w:t>
      </w:r>
      <w:r w:rsidR="00960BA5">
        <w:rPr>
          <w:rFonts w:ascii="Calibri" w:hAnsi="Calibri" w:cs="Calibri"/>
          <w:sz w:val="22"/>
          <w:szCs w:val="22"/>
        </w:rPr>
        <w:t>e</w:t>
      </w:r>
      <w:r w:rsidR="00C13886" w:rsidRPr="00C13886">
        <w:rPr>
          <w:rFonts w:ascii="Calibri" w:hAnsi="Calibri" w:cs="Calibri"/>
          <w:sz w:val="22"/>
          <w:szCs w:val="22"/>
        </w:rPr>
        <w:t xml:space="preserve"> in Ecuador J-term</w:t>
      </w:r>
      <w:r w:rsidR="008C0D9A">
        <w:rPr>
          <w:rFonts w:ascii="Calibri" w:hAnsi="Calibri" w:cs="Calibri"/>
          <w:sz w:val="22"/>
          <w:szCs w:val="22"/>
        </w:rPr>
        <w:t xml:space="preserve">, </w:t>
      </w:r>
      <w:r w:rsidR="0026048E">
        <w:rPr>
          <w:rFonts w:ascii="Calibri" w:hAnsi="Calibri" w:cs="Calibri"/>
          <w:sz w:val="22"/>
          <w:szCs w:val="22"/>
        </w:rPr>
        <w:t>Wilderness &amp; Wildlife,</w:t>
      </w:r>
      <w:r w:rsidR="00C13886" w:rsidRPr="00C13886">
        <w:rPr>
          <w:rFonts w:ascii="Calibri" w:hAnsi="Calibri" w:cs="Calibri"/>
          <w:sz w:val="22"/>
          <w:szCs w:val="22"/>
        </w:rPr>
        <w:t xml:space="preserve"> or </w:t>
      </w:r>
      <w:r w:rsidR="00C10EF6">
        <w:rPr>
          <w:rFonts w:ascii="Calibri" w:hAnsi="Calibri" w:cs="Calibri"/>
          <w:sz w:val="22"/>
          <w:szCs w:val="22"/>
        </w:rPr>
        <w:t>SFS</w:t>
      </w:r>
      <w:r w:rsidR="00C13886" w:rsidRPr="00C13886">
        <w:rPr>
          <w:rFonts w:ascii="Calibri" w:hAnsi="Calibri" w:cs="Calibri"/>
          <w:sz w:val="22"/>
          <w:szCs w:val="22"/>
        </w:rPr>
        <w:t xml:space="preserve"> abroad program, </w:t>
      </w:r>
      <w:r w:rsidR="00960BA5">
        <w:rPr>
          <w:rFonts w:ascii="Calibri" w:hAnsi="Calibri" w:cs="Calibri"/>
          <w:sz w:val="22"/>
          <w:szCs w:val="22"/>
        </w:rPr>
        <w:t>complete a research/service project (ES</w:t>
      </w:r>
      <w:r w:rsidR="00C13886" w:rsidRPr="00C13886">
        <w:rPr>
          <w:rFonts w:ascii="Calibri" w:hAnsi="Calibri" w:cs="Calibri"/>
          <w:sz w:val="22"/>
          <w:szCs w:val="22"/>
        </w:rPr>
        <w:t xml:space="preserve"> 391</w:t>
      </w:r>
      <w:r w:rsidR="00960BA5">
        <w:rPr>
          <w:rFonts w:ascii="Calibri" w:hAnsi="Calibri" w:cs="Calibri"/>
          <w:sz w:val="22"/>
          <w:szCs w:val="22"/>
        </w:rPr>
        <w:t>)</w:t>
      </w:r>
      <w:r w:rsidR="00C10EF6">
        <w:rPr>
          <w:rFonts w:ascii="Calibri" w:hAnsi="Calibri" w:cs="Calibri"/>
          <w:sz w:val="22"/>
          <w:szCs w:val="22"/>
        </w:rPr>
        <w:t>,</w:t>
      </w:r>
      <w:r w:rsidR="00960BA5">
        <w:rPr>
          <w:rFonts w:ascii="Calibri" w:hAnsi="Calibri" w:cs="Calibri"/>
          <w:sz w:val="22"/>
          <w:szCs w:val="22"/>
        </w:rPr>
        <w:t xml:space="preserve"> </w:t>
      </w:r>
      <w:r w:rsidR="00C13886" w:rsidRPr="00C13886">
        <w:rPr>
          <w:rFonts w:ascii="Calibri" w:hAnsi="Calibri" w:cs="Calibri"/>
          <w:sz w:val="22"/>
          <w:szCs w:val="22"/>
        </w:rPr>
        <w:t xml:space="preserve">or </w:t>
      </w:r>
      <w:r w:rsidR="00BA2962">
        <w:rPr>
          <w:rFonts w:ascii="Calibri" w:hAnsi="Calibri" w:cs="Calibri"/>
          <w:sz w:val="22"/>
          <w:szCs w:val="22"/>
        </w:rPr>
        <w:t>do a senior thesis (</w:t>
      </w:r>
      <w:r w:rsidR="00C13886" w:rsidRPr="00C13886">
        <w:rPr>
          <w:rFonts w:ascii="Calibri" w:hAnsi="Calibri" w:cs="Calibri"/>
          <w:sz w:val="22"/>
          <w:szCs w:val="22"/>
        </w:rPr>
        <w:t>ES 480)</w:t>
      </w:r>
    </w:p>
    <w:sectPr w:rsidR="00C13886" w:rsidRPr="00934374" w:rsidSect="000073B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864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91C46" w14:textId="77777777" w:rsidR="00800F48" w:rsidRDefault="00800F48" w:rsidP="000073BE">
      <w:r>
        <w:separator/>
      </w:r>
    </w:p>
  </w:endnote>
  <w:endnote w:type="continuationSeparator" w:id="0">
    <w:p w14:paraId="46E33A41" w14:textId="77777777" w:rsidR="00800F48" w:rsidRDefault="00800F48" w:rsidP="0000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E5989" w14:textId="77777777" w:rsidR="000073BE" w:rsidRDefault="00007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3256" w14:textId="77777777" w:rsidR="000073BE" w:rsidRDefault="000073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39F9C" w14:textId="77777777" w:rsidR="000073BE" w:rsidRDefault="00007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0F19F" w14:textId="77777777" w:rsidR="00800F48" w:rsidRDefault="00800F48" w:rsidP="000073BE">
      <w:r>
        <w:separator/>
      </w:r>
    </w:p>
  </w:footnote>
  <w:footnote w:type="continuationSeparator" w:id="0">
    <w:p w14:paraId="43264333" w14:textId="77777777" w:rsidR="00800F48" w:rsidRDefault="00800F48" w:rsidP="0000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EB2BB" w14:textId="77777777" w:rsidR="000073BE" w:rsidRDefault="00007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E465" w14:textId="77777777" w:rsidR="000073BE" w:rsidRDefault="000073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85BC4" w14:textId="77777777" w:rsidR="000073BE" w:rsidRDefault="00007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870F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0047"/>
    <w:multiLevelType w:val="hybridMultilevel"/>
    <w:tmpl w:val="AD042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43494"/>
    <w:multiLevelType w:val="hybridMultilevel"/>
    <w:tmpl w:val="5E02F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217C5"/>
    <w:multiLevelType w:val="hybridMultilevel"/>
    <w:tmpl w:val="4C3AD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6519D"/>
    <w:multiLevelType w:val="hybridMultilevel"/>
    <w:tmpl w:val="57DCE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91682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CCC3ED1"/>
    <w:multiLevelType w:val="hybridMultilevel"/>
    <w:tmpl w:val="9272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6418"/>
    <w:multiLevelType w:val="hybridMultilevel"/>
    <w:tmpl w:val="7A742A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7853876"/>
    <w:multiLevelType w:val="hybridMultilevel"/>
    <w:tmpl w:val="3BFEF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0793936">
    <w:abstractNumId w:val="5"/>
  </w:num>
  <w:num w:numId="2" w16cid:durableId="1244217792">
    <w:abstractNumId w:val="0"/>
  </w:num>
  <w:num w:numId="3" w16cid:durableId="417019523">
    <w:abstractNumId w:val="6"/>
  </w:num>
  <w:num w:numId="4" w16cid:durableId="2044330520">
    <w:abstractNumId w:val="2"/>
  </w:num>
  <w:num w:numId="5" w16cid:durableId="159275360">
    <w:abstractNumId w:val="3"/>
  </w:num>
  <w:num w:numId="6" w16cid:durableId="314920517">
    <w:abstractNumId w:val="4"/>
  </w:num>
  <w:num w:numId="7" w16cid:durableId="1761294543">
    <w:abstractNumId w:val="7"/>
  </w:num>
  <w:num w:numId="8" w16cid:durableId="766968268">
    <w:abstractNumId w:val="1"/>
  </w:num>
  <w:num w:numId="9" w16cid:durableId="359206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74"/>
    <w:rsid w:val="000073BE"/>
    <w:rsid w:val="00007B8F"/>
    <w:rsid w:val="000234B0"/>
    <w:rsid w:val="00024027"/>
    <w:rsid w:val="00026BFD"/>
    <w:rsid w:val="00047E6B"/>
    <w:rsid w:val="0005234D"/>
    <w:rsid w:val="00061C4A"/>
    <w:rsid w:val="000A4272"/>
    <w:rsid w:val="000B5924"/>
    <w:rsid w:val="000B5DA9"/>
    <w:rsid w:val="000B68F8"/>
    <w:rsid w:val="000D1D43"/>
    <w:rsid w:val="000D2C0B"/>
    <w:rsid w:val="000E2493"/>
    <w:rsid w:val="000E48BD"/>
    <w:rsid w:val="00122B97"/>
    <w:rsid w:val="00164803"/>
    <w:rsid w:val="00165E5E"/>
    <w:rsid w:val="00167DA8"/>
    <w:rsid w:val="00170DE4"/>
    <w:rsid w:val="00173948"/>
    <w:rsid w:val="00177F82"/>
    <w:rsid w:val="00195FD4"/>
    <w:rsid w:val="001B0A3B"/>
    <w:rsid w:val="001B0ABE"/>
    <w:rsid w:val="001C7825"/>
    <w:rsid w:val="001D28EE"/>
    <w:rsid w:val="001E677A"/>
    <w:rsid w:val="002026F1"/>
    <w:rsid w:val="002110B8"/>
    <w:rsid w:val="0021368F"/>
    <w:rsid w:val="002208B3"/>
    <w:rsid w:val="00222CA8"/>
    <w:rsid w:val="00222CC2"/>
    <w:rsid w:val="00234674"/>
    <w:rsid w:val="00244009"/>
    <w:rsid w:val="0025428F"/>
    <w:rsid w:val="00255697"/>
    <w:rsid w:val="0026048E"/>
    <w:rsid w:val="00273A7D"/>
    <w:rsid w:val="0029071A"/>
    <w:rsid w:val="003137C9"/>
    <w:rsid w:val="00314339"/>
    <w:rsid w:val="00316DE8"/>
    <w:rsid w:val="00325812"/>
    <w:rsid w:val="00342367"/>
    <w:rsid w:val="00351F9A"/>
    <w:rsid w:val="0035753F"/>
    <w:rsid w:val="003727E7"/>
    <w:rsid w:val="00384577"/>
    <w:rsid w:val="003950CC"/>
    <w:rsid w:val="003C5691"/>
    <w:rsid w:val="003D7366"/>
    <w:rsid w:val="003E2115"/>
    <w:rsid w:val="0041445C"/>
    <w:rsid w:val="00424203"/>
    <w:rsid w:val="00425F01"/>
    <w:rsid w:val="0045297C"/>
    <w:rsid w:val="00463F2E"/>
    <w:rsid w:val="00467E10"/>
    <w:rsid w:val="004710FE"/>
    <w:rsid w:val="004B06E0"/>
    <w:rsid w:val="004B6793"/>
    <w:rsid w:val="004C3D24"/>
    <w:rsid w:val="004D1D86"/>
    <w:rsid w:val="004E5E88"/>
    <w:rsid w:val="00500D55"/>
    <w:rsid w:val="005029CD"/>
    <w:rsid w:val="00507257"/>
    <w:rsid w:val="00516E85"/>
    <w:rsid w:val="00523BF0"/>
    <w:rsid w:val="005314F8"/>
    <w:rsid w:val="00580DAD"/>
    <w:rsid w:val="005908EB"/>
    <w:rsid w:val="005912E2"/>
    <w:rsid w:val="00593CED"/>
    <w:rsid w:val="005A18A2"/>
    <w:rsid w:val="005A610E"/>
    <w:rsid w:val="005B5E3F"/>
    <w:rsid w:val="005E4D84"/>
    <w:rsid w:val="005F75D3"/>
    <w:rsid w:val="00612AEB"/>
    <w:rsid w:val="00617A98"/>
    <w:rsid w:val="00621BEB"/>
    <w:rsid w:val="00624AEC"/>
    <w:rsid w:val="00642142"/>
    <w:rsid w:val="00643739"/>
    <w:rsid w:val="006521D7"/>
    <w:rsid w:val="00654F14"/>
    <w:rsid w:val="00661BC4"/>
    <w:rsid w:val="00663D7E"/>
    <w:rsid w:val="00666D15"/>
    <w:rsid w:val="006E5D9E"/>
    <w:rsid w:val="0073231B"/>
    <w:rsid w:val="007441CA"/>
    <w:rsid w:val="00762140"/>
    <w:rsid w:val="00770584"/>
    <w:rsid w:val="00783532"/>
    <w:rsid w:val="007A4F2B"/>
    <w:rsid w:val="007A57A0"/>
    <w:rsid w:val="007B01CD"/>
    <w:rsid w:val="007B10F2"/>
    <w:rsid w:val="007B4E9F"/>
    <w:rsid w:val="007F3CA3"/>
    <w:rsid w:val="00800F48"/>
    <w:rsid w:val="008041FC"/>
    <w:rsid w:val="00816698"/>
    <w:rsid w:val="00817337"/>
    <w:rsid w:val="00817E07"/>
    <w:rsid w:val="0084316A"/>
    <w:rsid w:val="00857A55"/>
    <w:rsid w:val="00877A2C"/>
    <w:rsid w:val="00884EB7"/>
    <w:rsid w:val="008B37AD"/>
    <w:rsid w:val="008C0D9A"/>
    <w:rsid w:val="008C61B3"/>
    <w:rsid w:val="008E2B22"/>
    <w:rsid w:val="008F61BB"/>
    <w:rsid w:val="00900DB1"/>
    <w:rsid w:val="00911474"/>
    <w:rsid w:val="00924039"/>
    <w:rsid w:val="00930C27"/>
    <w:rsid w:val="00933A31"/>
    <w:rsid w:val="00934374"/>
    <w:rsid w:val="00936432"/>
    <w:rsid w:val="0094705E"/>
    <w:rsid w:val="00953DCC"/>
    <w:rsid w:val="00957AE4"/>
    <w:rsid w:val="00960BA5"/>
    <w:rsid w:val="00962ACD"/>
    <w:rsid w:val="00971A2B"/>
    <w:rsid w:val="00980036"/>
    <w:rsid w:val="009810A5"/>
    <w:rsid w:val="009962B7"/>
    <w:rsid w:val="009A3D72"/>
    <w:rsid w:val="009B6114"/>
    <w:rsid w:val="009C3BBD"/>
    <w:rsid w:val="009D2026"/>
    <w:rsid w:val="009D24F4"/>
    <w:rsid w:val="009D34B0"/>
    <w:rsid w:val="009E36E8"/>
    <w:rsid w:val="009E5F57"/>
    <w:rsid w:val="009F0391"/>
    <w:rsid w:val="009F1CC5"/>
    <w:rsid w:val="009F4757"/>
    <w:rsid w:val="009F6EFA"/>
    <w:rsid w:val="00A104B0"/>
    <w:rsid w:val="00A1697A"/>
    <w:rsid w:val="00A339A0"/>
    <w:rsid w:val="00A35AB8"/>
    <w:rsid w:val="00A36763"/>
    <w:rsid w:val="00A40D0F"/>
    <w:rsid w:val="00A40F21"/>
    <w:rsid w:val="00A458D8"/>
    <w:rsid w:val="00A46B90"/>
    <w:rsid w:val="00A84495"/>
    <w:rsid w:val="00A87F9C"/>
    <w:rsid w:val="00AA54BC"/>
    <w:rsid w:val="00AB0B49"/>
    <w:rsid w:val="00AB7D7D"/>
    <w:rsid w:val="00AF1A8F"/>
    <w:rsid w:val="00B323BE"/>
    <w:rsid w:val="00B62BFB"/>
    <w:rsid w:val="00B96A9C"/>
    <w:rsid w:val="00B97B37"/>
    <w:rsid w:val="00BA2962"/>
    <w:rsid w:val="00BB5DEB"/>
    <w:rsid w:val="00BC1E4C"/>
    <w:rsid w:val="00BC4C79"/>
    <w:rsid w:val="00BD15E6"/>
    <w:rsid w:val="00BD3061"/>
    <w:rsid w:val="00BD53AE"/>
    <w:rsid w:val="00BE111F"/>
    <w:rsid w:val="00BF0A32"/>
    <w:rsid w:val="00BF15E0"/>
    <w:rsid w:val="00BF221F"/>
    <w:rsid w:val="00C00A84"/>
    <w:rsid w:val="00C03E46"/>
    <w:rsid w:val="00C03E77"/>
    <w:rsid w:val="00C04173"/>
    <w:rsid w:val="00C10EF6"/>
    <w:rsid w:val="00C13886"/>
    <w:rsid w:val="00C161DD"/>
    <w:rsid w:val="00C236D9"/>
    <w:rsid w:val="00C23E66"/>
    <w:rsid w:val="00C253A7"/>
    <w:rsid w:val="00C42C92"/>
    <w:rsid w:val="00C4433B"/>
    <w:rsid w:val="00C6520E"/>
    <w:rsid w:val="00CA1856"/>
    <w:rsid w:val="00CB3727"/>
    <w:rsid w:val="00CC7D95"/>
    <w:rsid w:val="00CD1DBE"/>
    <w:rsid w:val="00CD3E65"/>
    <w:rsid w:val="00CD509C"/>
    <w:rsid w:val="00CF63A5"/>
    <w:rsid w:val="00CF6FF8"/>
    <w:rsid w:val="00D237FA"/>
    <w:rsid w:val="00D23B74"/>
    <w:rsid w:val="00D24455"/>
    <w:rsid w:val="00D273EE"/>
    <w:rsid w:val="00D3494A"/>
    <w:rsid w:val="00D34F23"/>
    <w:rsid w:val="00D355D4"/>
    <w:rsid w:val="00D746C2"/>
    <w:rsid w:val="00D90242"/>
    <w:rsid w:val="00D94A2B"/>
    <w:rsid w:val="00D96708"/>
    <w:rsid w:val="00DC649A"/>
    <w:rsid w:val="00DC774B"/>
    <w:rsid w:val="00DD20F2"/>
    <w:rsid w:val="00DD4AC5"/>
    <w:rsid w:val="00DE06A4"/>
    <w:rsid w:val="00DF0474"/>
    <w:rsid w:val="00DF6126"/>
    <w:rsid w:val="00E10B96"/>
    <w:rsid w:val="00E158C1"/>
    <w:rsid w:val="00E17DD8"/>
    <w:rsid w:val="00E31D05"/>
    <w:rsid w:val="00E63C70"/>
    <w:rsid w:val="00E73023"/>
    <w:rsid w:val="00E80F59"/>
    <w:rsid w:val="00E87F86"/>
    <w:rsid w:val="00E93C90"/>
    <w:rsid w:val="00EA1DBE"/>
    <w:rsid w:val="00EB35DA"/>
    <w:rsid w:val="00EB6F5B"/>
    <w:rsid w:val="00EB7DFB"/>
    <w:rsid w:val="00EC1D96"/>
    <w:rsid w:val="00EC4194"/>
    <w:rsid w:val="00EC5ABA"/>
    <w:rsid w:val="00ED4E0F"/>
    <w:rsid w:val="00EE3A3B"/>
    <w:rsid w:val="00EF5AAC"/>
    <w:rsid w:val="00F01B26"/>
    <w:rsid w:val="00F04F19"/>
    <w:rsid w:val="00F13476"/>
    <w:rsid w:val="00F21737"/>
    <w:rsid w:val="00F2206F"/>
    <w:rsid w:val="00F27F4E"/>
    <w:rsid w:val="00F7343E"/>
    <w:rsid w:val="00F849CD"/>
    <w:rsid w:val="00F9521A"/>
    <w:rsid w:val="00FC6DD6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C10D3"/>
  <w15:chartTrackingRefBased/>
  <w15:docId w15:val="{7ABC3FC2-527A-48B3-8B85-3FD5A880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i/>
      <w:iCs/>
      <w:sz w:val="40"/>
    </w:rPr>
  </w:style>
  <w:style w:type="character" w:styleId="Hyperlink">
    <w:name w:val="Hyperlink"/>
    <w:rsid w:val="00234674"/>
    <w:rPr>
      <w:color w:val="0000FF"/>
      <w:u w:val="single"/>
    </w:rPr>
  </w:style>
  <w:style w:type="character" w:styleId="FollowedHyperlink">
    <w:name w:val="FollowedHyperlink"/>
    <w:rsid w:val="00240ACE"/>
    <w:rPr>
      <w:color w:val="800080"/>
      <w:u w:val="single"/>
    </w:rPr>
  </w:style>
  <w:style w:type="paragraph" w:styleId="BalloonText">
    <w:name w:val="Balloon Text"/>
    <w:basedOn w:val="Normal"/>
    <w:semiHidden/>
    <w:rsid w:val="00A93748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3D736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073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73B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073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73BE"/>
    <w:rPr>
      <w:sz w:val="24"/>
    </w:rPr>
  </w:style>
  <w:style w:type="table" w:styleId="TableGrid">
    <w:name w:val="Table Grid"/>
    <w:basedOn w:val="TableNormal"/>
    <w:uiPriority w:val="39"/>
    <w:rsid w:val="0000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84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4EB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E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E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4EB7"/>
    <w:rPr>
      <w:b/>
      <w:bCs/>
    </w:rPr>
  </w:style>
  <w:style w:type="paragraph" w:styleId="ListParagraph">
    <w:name w:val="List Paragraph"/>
    <w:basedOn w:val="Normal"/>
    <w:uiPriority w:val="34"/>
    <w:qFormat/>
    <w:rsid w:val="0094705E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F6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yperlink" Target="https://fieldstudies.org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8FD2D2-F9AC-4020-9D03-93C3E8C0E3F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A16679F-757E-40FF-9F17-20C0A4765B4E}">
      <dgm:prSet phldrT="[Text]" custT="1"/>
      <dgm:spPr/>
      <dgm:t>
        <a:bodyPr/>
        <a:lstStyle/>
        <a:p>
          <a:r>
            <a:rPr lang="en-US" sz="1800"/>
            <a:t>Ecology Lecture and Lab</a:t>
          </a:r>
        </a:p>
      </dgm:t>
    </dgm:pt>
    <dgm:pt modelId="{BBB99035-2C71-42F6-B895-DBDF5C051A0C}" type="parTrans" cxnId="{E6C5A5D2-A353-4C56-A91F-9D32C42F7E59}">
      <dgm:prSet/>
      <dgm:spPr/>
      <dgm:t>
        <a:bodyPr/>
        <a:lstStyle/>
        <a:p>
          <a:endParaRPr lang="en-US" sz="1000"/>
        </a:p>
      </dgm:t>
    </dgm:pt>
    <dgm:pt modelId="{E80BDD1C-3831-4F67-AFA8-0D4FCA72AF57}" type="sibTrans" cxnId="{E6C5A5D2-A353-4C56-A91F-9D32C42F7E59}">
      <dgm:prSet/>
      <dgm:spPr/>
      <dgm:t>
        <a:bodyPr/>
        <a:lstStyle/>
        <a:p>
          <a:endParaRPr lang="en-US" sz="1000"/>
        </a:p>
      </dgm:t>
    </dgm:pt>
    <dgm:pt modelId="{AFE7B56B-C1AB-48A2-B015-D6DB609D82F5}">
      <dgm:prSet phldrT="[Text]" custT="1"/>
      <dgm:spPr>
        <a:solidFill>
          <a:srgbClr val="00B0F0"/>
        </a:solidFill>
      </dgm:spPr>
      <dgm:t>
        <a:bodyPr/>
        <a:lstStyle/>
        <a:p>
          <a:r>
            <a:rPr lang="en-US" sz="1400"/>
            <a:t>Godard MWF 9:10-10:10</a:t>
          </a:r>
        </a:p>
        <a:p>
          <a:r>
            <a:rPr lang="en-US" sz="1400"/>
            <a:t>CRN 90092</a:t>
          </a:r>
        </a:p>
      </dgm:t>
    </dgm:pt>
    <dgm:pt modelId="{E9BD3263-96F1-4051-8C81-323CA4CA799C}" type="parTrans" cxnId="{4757EB35-C416-4ECD-B8D3-1E14C050682C}">
      <dgm:prSet custT="1"/>
      <dgm:spPr/>
      <dgm:t>
        <a:bodyPr/>
        <a:lstStyle/>
        <a:p>
          <a:endParaRPr lang="en-US" sz="100"/>
        </a:p>
      </dgm:t>
    </dgm:pt>
    <dgm:pt modelId="{6B783552-F936-424D-B091-4DF15AA11BC4}" type="sibTrans" cxnId="{4757EB35-C416-4ECD-B8D3-1E14C050682C}">
      <dgm:prSet/>
      <dgm:spPr/>
      <dgm:t>
        <a:bodyPr/>
        <a:lstStyle/>
        <a:p>
          <a:endParaRPr lang="en-US" sz="1000"/>
        </a:p>
      </dgm:t>
    </dgm:pt>
    <dgm:pt modelId="{65C9D0EB-578D-4E84-9F66-DB9E961AF4F0}">
      <dgm:prSet phldrT="[Text]" custT="1"/>
      <dgm:spPr>
        <a:solidFill>
          <a:srgbClr val="00B0F0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/>
            <a:t>LAB sections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/>
            <a:t>Mon 1:30-4:30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/>
            <a:t>Wed 1:30-4:30</a:t>
          </a:r>
        </a:p>
      </dgm:t>
    </dgm:pt>
    <dgm:pt modelId="{D7026968-27FD-4FE5-8479-2F30208900F6}" type="parTrans" cxnId="{B346EBC4-3971-435B-B6E6-97EA6C4A8E6B}">
      <dgm:prSet custT="1"/>
      <dgm:spPr/>
      <dgm:t>
        <a:bodyPr/>
        <a:lstStyle/>
        <a:p>
          <a:endParaRPr lang="en-US" sz="100"/>
        </a:p>
      </dgm:t>
    </dgm:pt>
    <dgm:pt modelId="{921F6A46-0FB5-43AE-8445-C2261778D8AF}" type="sibTrans" cxnId="{B346EBC4-3971-435B-B6E6-97EA6C4A8E6B}">
      <dgm:prSet/>
      <dgm:spPr/>
      <dgm:t>
        <a:bodyPr/>
        <a:lstStyle/>
        <a:p>
          <a:endParaRPr lang="en-US" sz="1000"/>
        </a:p>
      </dgm:t>
    </dgm:pt>
    <dgm:pt modelId="{2C851ED5-99E5-4933-B144-ECB06C557FC9}">
      <dgm:prSet phldrT="[Text]" custT="1"/>
      <dgm:spPr>
        <a:solidFill>
          <a:srgbClr val="7030A0"/>
        </a:solidFill>
      </dgm:spPr>
      <dgm:t>
        <a:bodyPr/>
        <a:lstStyle/>
        <a:p>
          <a:r>
            <a:rPr lang="en-US" sz="1400"/>
            <a:t>Gleim MW 11:30-1:00</a:t>
          </a:r>
        </a:p>
        <a:p>
          <a:r>
            <a:rPr lang="en-US" sz="1400"/>
            <a:t>CRN 90093</a:t>
          </a:r>
        </a:p>
      </dgm:t>
    </dgm:pt>
    <dgm:pt modelId="{B2675131-D5FC-4B2D-B27D-75D7C787F394}" type="parTrans" cxnId="{2CBD30DA-ABA3-4EFB-A7AC-826E58D2E286}">
      <dgm:prSet custT="1"/>
      <dgm:spPr/>
      <dgm:t>
        <a:bodyPr/>
        <a:lstStyle/>
        <a:p>
          <a:endParaRPr lang="en-US" sz="100"/>
        </a:p>
      </dgm:t>
    </dgm:pt>
    <dgm:pt modelId="{0DA8F142-162F-4785-AD4C-E883E1F9CF99}" type="sibTrans" cxnId="{2CBD30DA-ABA3-4EFB-A7AC-826E58D2E286}">
      <dgm:prSet/>
      <dgm:spPr/>
      <dgm:t>
        <a:bodyPr/>
        <a:lstStyle/>
        <a:p>
          <a:endParaRPr lang="en-US" sz="1000"/>
        </a:p>
      </dgm:t>
    </dgm:pt>
    <dgm:pt modelId="{BC8E8E12-2947-4CE5-8C93-2D54A212CE62}">
      <dgm:prSet phldrT="[Text]" custT="1"/>
      <dgm:spPr>
        <a:solidFill>
          <a:srgbClr val="7030A0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/>
            <a:t>LAB Sections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/>
            <a:t>Tues 1:30-4:30    Thurs 1:30-4:30</a:t>
          </a:r>
        </a:p>
      </dgm:t>
    </dgm:pt>
    <dgm:pt modelId="{89620B6C-4F14-4373-B000-D1961107E90D}" type="parTrans" cxnId="{FB543442-EF29-4900-B290-882765EAD464}">
      <dgm:prSet custT="1"/>
      <dgm:spPr/>
      <dgm:t>
        <a:bodyPr/>
        <a:lstStyle/>
        <a:p>
          <a:endParaRPr lang="en-US" sz="100"/>
        </a:p>
      </dgm:t>
    </dgm:pt>
    <dgm:pt modelId="{B7C09D2F-6BCF-44AA-AD10-E379E6F68888}" type="sibTrans" cxnId="{FB543442-EF29-4900-B290-882765EAD464}">
      <dgm:prSet/>
      <dgm:spPr/>
      <dgm:t>
        <a:bodyPr/>
        <a:lstStyle/>
        <a:p>
          <a:endParaRPr lang="en-US" sz="1000"/>
        </a:p>
      </dgm:t>
    </dgm:pt>
    <dgm:pt modelId="{F2FEEB51-C5FA-432B-81C0-451100F83845}" type="pres">
      <dgm:prSet presAssocID="{C88FD2D2-F9AC-4020-9D03-93C3E8C0E3F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6A3F81E-5CBE-4B8C-B658-CE484EDB3587}" type="pres">
      <dgm:prSet presAssocID="{FA16679F-757E-40FF-9F17-20C0A4765B4E}" presName="root1" presStyleCnt="0"/>
      <dgm:spPr/>
    </dgm:pt>
    <dgm:pt modelId="{83869CA3-2B39-4FB0-B286-FCE06C7C62C8}" type="pres">
      <dgm:prSet presAssocID="{FA16679F-757E-40FF-9F17-20C0A4765B4E}" presName="LevelOneTextNode" presStyleLbl="node0" presStyleIdx="0" presStyleCnt="1" custScaleY="162545">
        <dgm:presLayoutVars>
          <dgm:chPref val="3"/>
        </dgm:presLayoutVars>
      </dgm:prSet>
      <dgm:spPr/>
    </dgm:pt>
    <dgm:pt modelId="{863C2041-3942-4CCE-B614-4C93381B216A}" type="pres">
      <dgm:prSet presAssocID="{FA16679F-757E-40FF-9F17-20C0A4765B4E}" presName="level2hierChild" presStyleCnt="0"/>
      <dgm:spPr/>
    </dgm:pt>
    <dgm:pt modelId="{92BADDC4-52A3-4BA5-9918-8FCDD184602E}" type="pres">
      <dgm:prSet presAssocID="{E9BD3263-96F1-4051-8C81-323CA4CA799C}" presName="conn2-1" presStyleLbl="parChTrans1D2" presStyleIdx="0" presStyleCnt="2"/>
      <dgm:spPr/>
    </dgm:pt>
    <dgm:pt modelId="{D335125E-74F1-465B-8340-8899465420AC}" type="pres">
      <dgm:prSet presAssocID="{E9BD3263-96F1-4051-8C81-323CA4CA799C}" presName="connTx" presStyleLbl="parChTrans1D2" presStyleIdx="0" presStyleCnt="2"/>
      <dgm:spPr/>
    </dgm:pt>
    <dgm:pt modelId="{37FE1404-2A4A-4843-BC91-9A533BFA5AF4}" type="pres">
      <dgm:prSet presAssocID="{AFE7B56B-C1AB-48A2-B015-D6DB609D82F5}" presName="root2" presStyleCnt="0"/>
      <dgm:spPr/>
    </dgm:pt>
    <dgm:pt modelId="{8666B70F-9ACB-47C7-AEA1-DFF352BB3913}" type="pres">
      <dgm:prSet presAssocID="{AFE7B56B-C1AB-48A2-B015-D6DB609D82F5}" presName="LevelTwoTextNode" presStyleLbl="node2" presStyleIdx="0" presStyleCnt="2" custScaleY="139887" custLinFactNeighborX="1295" custLinFactNeighborY="-25906">
        <dgm:presLayoutVars>
          <dgm:chPref val="3"/>
        </dgm:presLayoutVars>
      </dgm:prSet>
      <dgm:spPr/>
    </dgm:pt>
    <dgm:pt modelId="{A1ADB902-1EEB-4F5D-B925-8BD2951F2373}" type="pres">
      <dgm:prSet presAssocID="{AFE7B56B-C1AB-48A2-B015-D6DB609D82F5}" presName="level3hierChild" presStyleCnt="0"/>
      <dgm:spPr/>
    </dgm:pt>
    <dgm:pt modelId="{9894464E-6F21-4325-895F-921A8DD3CC25}" type="pres">
      <dgm:prSet presAssocID="{D7026968-27FD-4FE5-8479-2F30208900F6}" presName="conn2-1" presStyleLbl="parChTrans1D3" presStyleIdx="0" presStyleCnt="2"/>
      <dgm:spPr/>
    </dgm:pt>
    <dgm:pt modelId="{20C43666-5413-4B9D-9C8D-74C66A32ED70}" type="pres">
      <dgm:prSet presAssocID="{D7026968-27FD-4FE5-8479-2F30208900F6}" presName="connTx" presStyleLbl="parChTrans1D3" presStyleIdx="0" presStyleCnt="2"/>
      <dgm:spPr/>
    </dgm:pt>
    <dgm:pt modelId="{3223CBD4-9EA8-462A-818D-78AA4253E111}" type="pres">
      <dgm:prSet presAssocID="{65C9D0EB-578D-4E84-9F66-DB9E961AF4F0}" presName="root2" presStyleCnt="0"/>
      <dgm:spPr/>
    </dgm:pt>
    <dgm:pt modelId="{BC6007DE-05DB-4E25-BD19-73F98B76AAC4}" type="pres">
      <dgm:prSet presAssocID="{65C9D0EB-578D-4E84-9F66-DB9E961AF4F0}" presName="LevelTwoTextNode" presStyleLbl="node3" presStyleIdx="0" presStyleCnt="2" custScaleY="164768" custLinFactY="-25645" custLinFactNeighborX="-648" custLinFactNeighborY="-100000">
        <dgm:presLayoutVars>
          <dgm:chPref val="3"/>
        </dgm:presLayoutVars>
      </dgm:prSet>
      <dgm:spPr/>
    </dgm:pt>
    <dgm:pt modelId="{BB829614-EDCA-480E-B4F4-B3C8BEC27D77}" type="pres">
      <dgm:prSet presAssocID="{65C9D0EB-578D-4E84-9F66-DB9E961AF4F0}" presName="level3hierChild" presStyleCnt="0"/>
      <dgm:spPr/>
    </dgm:pt>
    <dgm:pt modelId="{70E44366-07A1-470F-8477-526F57B933C2}" type="pres">
      <dgm:prSet presAssocID="{B2675131-D5FC-4B2D-B27D-75D7C787F394}" presName="conn2-1" presStyleLbl="parChTrans1D2" presStyleIdx="1" presStyleCnt="2"/>
      <dgm:spPr/>
    </dgm:pt>
    <dgm:pt modelId="{9FB6E798-91D0-4BB6-8BF8-5B02FE4C8C14}" type="pres">
      <dgm:prSet presAssocID="{B2675131-D5FC-4B2D-B27D-75D7C787F394}" presName="connTx" presStyleLbl="parChTrans1D2" presStyleIdx="1" presStyleCnt="2"/>
      <dgm:spPr/>
    </dgm:pt>
    <dgm:pt modelId="{C7248B46-C517-4822-8F81-8CCEA199189E}" type="pres">
      <dgm:prSet presAssocID="{2C851ED5-99E5-4933-B144-ECB06C557FC9}" presName="root2" presStyleCnt="0"/>
      <dgm:spPr/>
    </dgm:pt>
    <dgm:pt modelId="{DE92B321-7FCB-4F32-902C-453D2B1E86BE}" type="pres">
      <dgm:prSet presAssocID="{2C851ED5-99E5-4933-B144-ECB06C557FC9}" presName="LevelTwoTextNode" presStyleLbl="node2" presStyleIdx="1" presStyleCnt="2" custScaleY="149253">
        <dgm:presLayoutVars>
          <dgm:chPref val="3"/>
        </dgm:presLayoutVars>
      </dgm:prSet>
      <dgm:spPr/>
    </dgm:pt>
    <dgm:pt modelId="{7EAB5EDF-7097-48B5-91C1-60C404DA30C3}" type="pres">
      <dgm:prSet presAssocID="{2C851ED5-99E5-4933-B144-ECB06C557FC9}" presName="level3hierChild" presStyleCnt="0"/>
      <dgm:spPr/>
    </dgm:pt>
    <dgm:pt modelId="{91C98ED5-F4E7-4EBA-80E4-9BCA5C1AD02E}" type="pres">
      <dgm:prSet presAssocID="{89620B6C-4F14-4373-B000-D1961107E90D}" presName="conn2-1" presStyleLbl="parChTrans1D3" presStyleIdx="1" presStyleCnt="2"/>
      <dgm:spPr/>
    </dgm:pt>
    <dgm:pt modelId="{02EDB911-6502-4C16-8EEF-6874D13368F2}" type="pres">
      <dgm:prSet presAssocID="{89620B6C-4F14-4373-B000-D1961107E90D}" presName="connTx" presStyleLbl="parChTrans1D3" presStyleIdx="1" presStyleCnt="2"/>
      <dgm:spPr/>
    </dgm:pt>
    <dgm:pt modelId="{9A52A73B-7B4A-4B18-8D9F-CD632EE01CF3}" type="pres">
      <dgm:prSet presAssocID="{BC8E8E12-2947-4CE5-8C93-2D54A212CE62}" presName="root2" presStyleCnt="0"/>
      <dgm:spPr/>
    </dgm:pt>
    <dgm:pt modelId="{B03D3A6F-CC0E-46C1-9670-A2A06E0DF8EB}" type="pres">
      <dgm:prSet presAssocID="{BC8E8E12-2947-4CE5-8C93-2D54A212CE62}" presName="LevelTwoTextNode" presStyleLbl="node3" presStyleIdx="1" presStyleCnt="2" custScaleY="154976">
        <dgm:presLayoutVars>
          <dgm:chPref val="3"/>
        </dgm:presLayoutVars>
      </dgm:prSet>
      <dgm:spPr/>
    </dgm:pt>
    <dgm:pt modelId="{372F0B97-EABB-45FC-927A-545B888E9CA1}" type="pres">
      <dgm:prSet presAssocID="{BC8E8E12-2947-4CE5-8C93-2D54A212CE62}" presName="level3hierChild" presStyleCnt="0"/>
      <dgm:spPr/>
    </dgm:pt>
  </dgm:ptLst>
  <dgm:cxnLst>
    <dgm:cxn modelId="{07E6B516-65C2-4BC1-A164-AFD11E9C3E2D}" type="presOf" srcId="{D7026968-27FD-4FE5-8479-2F30208900F6}" destId="{9894464E-6F21-4325-895F-921A8DD3CC25}" srcOrd="0" destOrd="0" presId="urn:microsoft.com/office/officeart/2005/8/layout/hierarchy2"/>
    <dgm:cxn modelId="{B311052A-20CE-4CB4-AF6E-FBED5C5785B1}" type="presOf" srcId="{FA16679F-757E-40FF-9F17-20C0A4765B4E}" destId="{83869CA3-2B39-4FB0-B286-FCE06C7C62C8}" srcOrd="0" destOrd="0" presId="urn:microsoft.com/office/officeart/2005/8/layout/hierarchy2"/>
    <dgm:cxn modelId="{4757EB35-C416-4ECD-B8D3-1E14C050682C}" srcId="{FA16679F-757E-40FF-9F17-20C0A4765B4E}" destId="{AFE7B56B-C1AB-48A2-B015-D6DB609D82F5}" srcOrd="0" destOrd="0" parTransId="{E9BD3263-96F1-4051-8C81-323CA4CA799C}" sibTransId="{6B783552-F936-424D-B091-4DF15AA11BC4}"/>
    <dgm:cxn modelId="{359EE837-7416-4997-A9B8-FD17C46D6A4F}" type="presOf" srcId="{65C9D0EB-578D-4E84-9F66-DB9E961AF4F0}" destId="{BC6007DE-05DB-4E25-BD19-73F98B76AAC4}" srcOrd="0" destOrd="0" presId="urn:microsoft.com/office/officeart/2005/8/layout/hierarchy2"/>
    <dgm:cxn modelId="{FB543442-EF29-4900-B290-882765EAD464}" srcId="{2C851ED5-99E5-4933-B144-ECB06C557FC9}" destId="{BC8E8E12-2947-4CE5-8C93-2D54A212CE62}" srcOrd="0" destOrd="0" parTransId="{89620B6C-4F14-4373-B000-D1961107E90D}" sibTransId="{B7C09D2F-6BCF-44AA-AD10-E379E6F68888}"/>
    <dgm:cxn modelId="{8994DB62-789C-47D8-8BD2-E83BAE904402}" type="presOf" srcId="{B2675131-D5FC-4B2D-B27D-75D7C787F394}" destId="{9FB6E798-91D0-4BB6-8BF8-5B02FE4C8C14}" srcOrd="1" destOrd="0" presId="urn:microsoft.com/office/officeart/2005/8/layout/hierarchy2"/>
    <dgm:cxn modelId="{981FC66A-AD07-462D-854A-507E50610A85}" type="presOf" srcId="{B2675131-D5FC-4B2D-B27D-75D7C787F394}" destId="{70E44366-07A1-470F-8477-526F57B933C2}" srcOrd="0" destOrd="0" presId="urn:microsoft.com/office/officeart/2005/8/layout/hierarchy2"/>
    <dgm:cxn modelId="{6B53314D-8559-4D53-AD3C-6D504580939C}" type="presOf" srcId="{E9BD3263-96F1-4051-8C81-323CA4CA799C}" destId="{92BADDC4-52A3-4BA5-9918-8FCDD184602E}" srcOrd="0" destOrd="0" presId="urn:microsoft.com/office/officeart/2005/8/layout/hierarchy2"/>
    <dgm:cxn modelId="{1E5D1A72-268D-4B12-9C36-51B024570A0C}" type="presOf" srcId="{D7026968-27FD-4FE5-8479-2F30208900F6}" destId="{20C43666-5413-4B9D-9C8D-74C66A32ED70}" srcOrd="1" destOrd="0" presId="urn:microsoft.com/office/officeart/2005/8/layout/hierarchy2"/>
    <dgm:cxn modelId="{1722C854-99D3-4F4B-8EE9-F5A275D1ACAD}" type="presOf" srcId="{89620B6C-4F14-4373-B000-D1961107E90D}" destId="{02EDB911-6502-4C16-8EEF-6874D13368F2}" srcOrd="1" destOrd="0" presId="urn:microsoft.com/office/officeart/2005/8/layout/hierarchy2"/>
    <dgm:cxn modelId="{F3A16B85-672B-4BAE-8F31-52DBEF5C24E3}" type="presOf" srcId="{BC8E8E12-2947-4CE5-8C93-2D54A212CE62}" destId="{B03D3A6F-CC0E-46C1-9670-A2A06E0DF8EB}" srcOrd="0" destOrd="0" presId="urn:microsoft.com/office/officeart/2005/8/layout/hierarchy2"/>
    <dgm:cxn modelId="{040D0089-7E92-4B35-A117-878591DB0760}" type="presOf" srcId="{2C851ED5-99E5-4933-B144-ECB06C557FC9}" destId="{DE92B321-7FCB-4F32-902C-453D2B1E86BE}" srcOrd="0" destOrd="0" presId="urn:microsoft.com/office/officeart/2005/8/layout/hierarchy2"/>
    <dgm:cxn modelId="{3CF4428E-5112-46C2-9678-A2D02CE74C33}" type="presOf" srcId="{C88FD2D2-F9AC-4020-9D03-93C3E8C0E3F2}" destId="{F2FEEB51-C5FA-432B-81C0-451100F83845}" srcOrd="0" destOrd="0" presId="urn:microsoft.com/office/officeart/2005/8/layout/hierarchy2"/>
    <dgm:cxn modelId="{77D7A1B5-2681-4B33-B228-32B16886676D}" type="presOf" srcId="{89620B6C-4F14-4373-B000-D1961107E90D}" destId="{91C98ED5-F4E7-4EBA-80E4-9BCA5C1AD02E}" srcOrd="0" destOrd="0" presId="urn:microsoft.com/office/officeart/2005/8/layout/hierarchy2"/>
    <dgm:cxn modelId="{36CD2CB6-6401-462B-8372-EB6F0499186D}" type="presOf" srcId="{AFE7B56B-C1AB-48A2-B015-D6DB609D82F5}" destId="{8666B70F-9ACB-47C7-AEA1-DFF352BB3913}" srcOrd="0" destOrd="0" presId="urn:microsoft.com/office/officeart/2005/8/layout/hierarchy2"/>
    <dgm:cxn modelId="{B346EBC4-3971-435B-B6E6-97EA6C4A8E6B}" srcId="{AFE7B56B-C1AB-48A2-B015-D6DB609D82F5}" destId="{65C9D0EB-578D-4E84-9F66-DB9E961AF4F0}" srcOrd="0" destOrd="0" parTransId="{D7026968-27FD-4FE5-8479-2F30208900F6}" sibTransId="{921F6A46-0FB5-43AE-8445-C2261778D8AF}"/>
    <dgm:cxn modelId="{E6C5A5D2-A353-4C56-A91F-9D32C42F7E59}" srcId="{C88FD2D2-F9AC-4020-9D03-93C3E8C0E3F2}" destId="{FA16679F-757E-40FF-9F17-20C0A4765B4E}" srcOrd="0" destOrd="0" parTransId="{BBB99035-2C71-42F6-B895-DBDF5C051A0C}" sibTransId="{E80BDD1C-3831-4F67-AFA8-0D4FCA72AF57}"/>
    <dgm:cxn modelId="{2CBD30DA-ABA3-4EFB-A7AC-826E58D2E286}" srcId="{FA16679F-757E-40FF-9F17-20C0A4765B4E}" destId="{2C851ED5-99E5-4933-B144-ECB06C557FC9}" srcOrd="1" destOrd="0" parTransId="{B2675131-D5FC-4B2D-B27D-75D7C787F394}" sibTransId="{0DA8F142-162F-4785-AD4C-E883E1F9CF99}"/>
    <dgm:cxn modelId="{B6F44FFF-74B2-4D8C-A1FE-7AB87DA04CDA}" type="presOf" srcId="{E9BD3263-96F1-4051-8C81-323CA4CA799C}" destId="{D335125E-74F1-465B-8340-8899465420AC}" srcOrd="1" destOrd="0" presId="urn:microsoft.com/office/officeart/2005/8/layout/hierarchy2"/>
    <dgm:cxn modelId="{1E1CFD0F-581B-47AF-8FB9-135B673CAC39}" type="presParOf" srcId="{F2FEEB51-C5FA-432B-81C0-451100F83845}" destId="{06A3F81E-5CBE-4B8C-B658-CE484EDB3587}" srcOrd="0" destOrd="0" presId="urn:microsoft.com/office/officeart/2005/8/layout/hierarchy2"/>
    <dgm:cxn modelId="{A5A7A341-4B28-4E2E-9A0E-82E70AFE28B1}" type="presParOf" srcId="{06A3F81E-5CBE-4B8C-B658-CE484EDB3587}" destId="{83869CA3-2B39-4FB0-B286-FCE06C7C62C8}" srcOrd="0" destOrd="0" presId="urn:microsoft.com/office/officeart/2005/8/layout/hierarchy2"/>
    <dgm:cxn modelId="{F7CF6600-25A1-4A3B-B797-D17E154E2563}" type="presParOf" srcId="{06A3F81E-5CBE-4B8C-B658-CE484EDB3587}" destId="{863C2041-3942-4CCE-B614-4C93381B216A}" srcOrd="1" destOrd="0" presId="urn:microsoft.com/office/officeart/2005/8/layout/hierarchy2"/>
    <dgm:cxn modelId="{764AB726-B02D-4730-943B-78FD65CACDF2}" type="presParOf" srcId="{863C2041-3942-4CCE-B614-4C93381B216A}" destId="{92BADDC4-52A3-4BA5-9918-8FCDD184602E}" srcOrd="0" destOrd="0" presId="urn:microsoft.com/office/officeart/2005/8/layout/hierarchy2"/>
    <dgm:cxn modelId="{E73C5339-DC13-4AAA-A5BC-0F038DB24D44}" type="presParOf" srcId="{92BADDC4-52A3-4BA5-9918-8FCDD184602E}" destId="{D335125E-74F1-465B-8340-8899465420AC}" srcOrd="0" destOrd="0" presId="urn:microsoft.com/office/officeart/2005/8/layout/hierarchy2"/>
    <dgm:cxn modelId="{A5F67B6B-39A3-497D-8F18-E4B7386D35FB}" type="presParOf" srcId="{863C2041-3942-4CCE-B614-4C93381B216A}" destId="{37FE1404-2A4A-4843-BC91-9A533BFA5AF4}" srcOrd="1" destOrd="0" presId="urn:microsoft.com/office/officeart/2005/8/layout/hierarchy2"/>
    <dgm:cxn modelId="{C7D1E691-8EB9-4055-AFDC-7D96B2B96F0A}" type="presParOf" srcId="{37FE1404-2A4A-4843-BC91-9A533BFA5AF4}" destId="{8666B70F-9ACB-47C7-AEA1-DFF352BB3913}" srcOrd="0" destOrd="0" presId="urn:microsoft.com/office/officeart/2005/8/layout/hierarchy2"/>
    <dgm:cxn modelId="{A3BE191F-CDC2-46DF-AC34-8F357B456766}" type="presParOf" srcId="{37FE1404-2A4A-4843-BC91-9A533BFA5AF4}" destId="{A1ADB902-1EEB-4F5D-B925-8BD2951F2373}" srcOrd="1" destOrd="0" presId="urn:microsoft.com/office/officeart/2005/8/layout/hierarchy2"/>
    <dgm:cxn modelId="{E9587249-CCEB-4AC7-A8B4-953E83B1D402}" type="presParOf" srcId="{A1ADB902-1EEB-4F5D-B925-8BD2951F2373}" destId="{9894464E-6F21-4325-895F-921A8DD3CC25}" srcOrd="0" destOrd="0" presId="urn:microsoft.com/office/officeart/2005/8/layout/hierarchy2"/>
    <dgm:cxn modelId="{AE4493B3-47A7-458C-A658-5F4D4FE01C4C}" type="presParOf" srcId="{9894464E-6F21-4325-895F-921A8DD3CC25}" destId="{20C43666-5413-4B9D-9C8D-74C66A32ED70}" srcOrd="0" destOrd="0" presId="urn:microsoft.com/office/officeart/2005/8/layout/hierarchy2"/>
    <dgm:cxn modelId="{EF8C1022-3E91-4DCB-941D-3CD8DF067AAD}" type="presParOf" srcId="{A1ADB902-1EEB-4F5D-B925-8BD2951F2373}" destId="{3223CBD4-9EA8-462A-818D-78AA4253E111}" srcOrd="1" destOrd="0" presId="urn:microsoft.com/office/officeart/2005/8/layout/hierarchy2"/>
    <dgm:cxn modelId="{69B95F8B-A76D-4858-9787-F554C0D31688}" type="presParOf" srcId="{3223CBD4-9EA8-462A-818D-78AA4253E111}" destId="{BC6007DE-05DB-4E25-BD19-73F98B76AAC4}" srcOrd="0" destOrd="0" presId="urn:microsoft.com/office/officeart/2005/8/layout/hierarchy2"/>
    <dgm:cxn modelId="{6706C635-4748-4CC6-B3B6-C5FC8749E52E}" type="presParOf" srcId="{3223CBD4-9EA8-462A-818D-78AA4253E111}" destId="{BB829614-EDCA-480E-B4F4-B3C8BEC27D77}" srcOrd="1" destOrd="0" presId="urn:microsoft.com/office/officeart/2005/8/layout/hierarchy2"/>
    <dgm:cxn modelId="{D4DB5492-D923-4605-A60F-CE072FAEDA5D}" type="presParOf" srcId="{863C2041-3942-4CCE-B614-4C93381B216A}" destId="{70E44366-07A1-470F-8477-526F57B933C2}" srcOrd="2" destOrd="0" presId="urn:microsoft.com/office/officeart/2005/8/layout/hierarchy2"/>
    <dgm:cxn modelId="{09B3EECC-06FD-4CA0-AEC4-F09FCDAC173C}" type="presParOf" srcId="{70E44366-07A1-470F-8477-526F57B933C2}" destId="{9FB6E798-91D0-4BB6-8BF8-5B02FE4C8C14}" srcOrd="0" destOrd="0" presId="urn:microsoft.com/office/officeart/2005/8/layout/hierarchy2"/>
    <dgm:cxn modelId="{E9FCF320-C48A-4908-8F06-54A7F134FF14}" type="presParOf" srcId="{863C2041-3942-4CCE-B614-4C93381B216A}" destId="{C7248B46-C517-4822-8F81-8CCEA199189E}" srcOrd="3" destOrd="0" presId="urn:microsoft.com/office/officeart/2005/8/layout/hierarchy2"/>
    <dgm:cxn modelId="{81CB6B15-27B2-47AC-A0EF-ED8DBF123F2E}" type="presParOf" srcId="{C7248B46-C517-4822-8F81-8CCEA199189E}" destId="{DE92B321-7FCB-4F32-902C-453D2B1E86BE}" srcOrd="0" destOrd="0" presId="urn:microsoft.com/office/officeart/2005/8/layout/hierarchy2"/>
    <dgm:cxn modelId="{0B7300E5-6403-4C5A-8082-1CFD622A12A7}" type="presParOf" srcId="{C7248B46-C517-4822-8F81-8CCEA199189E}" destId="{7EAB5EDF-7097-48B5-91C1-60C404DA30C3}" srcOrd="1" destOrd="0" presId="urn:microsoft.com/office/officeart/2005/8/layout/hierarchy2"/>
    <dgm:cxn modelId="{C2EE1BD4-C85E-4F4F-8F80-0DBF4636C1B9}" type="presParOf" srcId="{7EAB5EDF-7097-48B5-91C1-60C404DA30C3}" destId="{91C98ED5-F4E7-4EBA-80E4-9BCA5C1AD02E}" srcOrd="0" destOrd="0" presId="urn:microsoft.com/office/officeart/2005/8/layout/hierarchy2"/>
    <dgm:cxn modelId="{D54E78FA-9DFD-4CE8-B5BF-A4A02CA2C61C}" type="presParOf" srcId="{91C98ED5-F4E7-4EBA-80E4-9BCA5C1AD02E}" destId="{02EDB911-6502-4C16-8EEF-6874D13368F2}" srcOrd="0" destOrd="0" presId="urn:microsoft.com/office/officeart/2005/8/layout/hierarchy2"/>
    <dgm:cxn modelId="{CD0A6A7C-6C38-4B30-BC15-045EBA768074}" type="presParOf" srcId="{7EAB5EDF-7097-48B5-91C1-60C404DA30C3}" destId="{9A52A73B-7B4A-4B18-8D9F-CD632EE01CF3}" srcOrd="1" destOrd="0" presId="urn:microsoft.com/office/officeart/2005/8/layout/hierarchy2"/>
    <dgm:cxn modelId="{C9372CB3-D6E3-4D82-8D27-716728C09CCB}" type="presParOf" srcId="{9A52A73B-7B4A-4B18-8D9F-CD632EE01CF3}" destId="{B03D3A6F-CC0E-46C1-9670-A2A06E0DF8EB}" srcOrd="0" destOrd="0" presId="urn:microsoft.com/office/officeart/2005/8/layout/hierarchy2"/>
    <dgm:cxn modelId="{6087A8B5-E49D-40AD-8A81-1D4B82060B37}" type="presParOf" srcId="{9A52A73B-7B4A-4B18-8D9F-CD632EE01CF3}" destId="{372F0B97-EABB-45FC-927A-545B888E9CA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869CA3-2B39-4FB0-B286-FCE06C7C62C8}">
      <dsp:nvSpPr>
        <dsp:cNvPr id="0" name=""/>
        <dsp:cNvSpPr/>
      </dsp:nvSpPr>
      <dsp:spPr>
        <a:xfrm>
          <a:off x="537516" y="649531"/>
          <a:ext cx="1423241" cy="11567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Ecology Lecture and Lab</a:t>
          </a:r>
        </a:p>
      </dsp:txBody>
      <dsp:txXfrm>
        <a:off x="571395" y="683410"/>
        <a:ext cx="1355483" cy="1088945"/>
      </dsp:txXfrm>
    </dsp:sp>
    <dsp:sp modelId="{92BADDC4-52A3-4BA5-9918-8FCDD184602E}">
      <dsp:nvSpPr>
        <dsp:cNvPr id="0" name=""/>
        <dsp:cNvSpPr/>
      </dsp:nvSpPr>
      <dsp:spPr>
        <a:xfrm rot="18529919">
          <a:off x="1785968" y="835983"/>
          <a:ext cx="937306" cy="53648"/>
        </a:xfrm>
        <a:custGeom>
          <a:avLst/>
          <a:gdLst/>
          <a:ahLst/>
          <a:cxnLst/>
          <a:rect l="0" t="0" r="0" b="0"/>
          <a:pathLst>
            <a:path>
              <a:moveTo>
                <a:pt x="0" y="26824"/>
              </a:moveTo>
              <a:lnTo>
                <a:pt x="937306" y="268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" kern="1200"/>
        </a:p>
      </dsp:txBody>
      <dsp:txXfrm>
        <a:off x="2231188" y="839375"/>
        <a:ext cx="46865" cy="46865"/>
      </dsp:txXfrm>
    </dsp:sp>
    <dsp:sp modelId="{8666B70F-9ACB-47C7-AEA1-DFF352BB3913}">
      <dsp:nvSpPr>
        <dsp:cNvPr id="0" name=""/>
        <dsp:cNvSpPr/>
      </dsp:nvSpPr>
      <dsp:spPr>
        <a:xfrm>
          <a:off x="2548485" y="0"/>
          <a:ext cx="1423241" cy="995464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Godard MWF 9:10-10:10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CRN 90092</a:t>
          </a:r>
        </a:p>
      </dsp:txBody>
      <dsp:txXfrm>
        <a:off x="2577641" y="29156"/>
        <a:ext cx="1364929" cy="937152"/>
      </dsp:txXfrm>
    </dsp:sp>
    <dsp:sp modelId="{9894464E-6F21-4325-895F-921A8DD3CC25}">
      <dsp:nvSpPr>
        <dsp:cNvPr id="0" name=""/>
        <dsp:cNvSpPr/>
      </dsp:nvSpPr>
      <dsp:spPr>
        <a:xfrm rot="556960">
          <a:off x="3968132" y="515172"/>
          <a:ext cx="548830" cy="53648"/>
        </a:xfrm>
        <a:custGeom>
          <a:avLst/>
          <a:gdLst/>
          <a:ahLst/>
          <a:cxnLst/>
          <a:rect l="0" t="0" r="0" b="0"/>
          <a:pathLst>
            <a:path>
              <a:moveTo>
                <a:pt x="0" y="26824"/>
              </a:moveTo>
              <a:lnTo>
                <a:pt x="548830" y="268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" kern="1200"/>
        </a:p>
      </dsp:txBody>
      <dsp:txXfrm>
        <a:off x="4228827" y="528276"/>
        <a:ext cx="27441" cy="27441"/>
      </dsp:txXfrm>
    </dsp:sp>
    <dsp:sp modelId="{BC6007DE-05DB-4E25-BD19-73F98B76AAC4}">
      <dsp:nvSpPr>
        <dsp:cNvPr id="0" name=""/>
        <dsp:cNvSpPr/>
      </dsp:nvSpPr>
      <dsp:spPr>
        <a:xfrm>
          <a:off x="4513369" y="0"/>
          <a:ext cx="1423241" cy="1172523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kern="1200"/>
            <a:t>LAB sections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kern="1200"/>
            <a:t>Mon 1:30-4:30 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kern="1200"/>
            <a:t>Wed 1:30-4:30</a:t>
          </a:r>
        </a:p>
      </dsp:txBody>
      <dsp:txXfrm>
        <a:off x="4547711" y="34342"/>
        <a:ext cx="1354557" cy="1103839"/>
      </dsp:txXfrm>
    </dsp:sp>
    <dsp:sp modelId="{70E44366-07A1-470F-8477-526F57B933C2}">
      <dsp:nvSpPr>
        <dsp:cNvPr id="0" name=""/>
        <dsp:cNvSpPr/>
      </dsp:nvSpPr>
      <dsp:spPr>
        <a:xfrm rot="2806049">
          <a:off x="1829837" y="1503833"/>
          <a:ext cx="831137" cy="53648"/>
        </a:xfrm>
        <a:custGeom>
          <a:avLst/>
          <a:gdLst/>
          <a:ahLst/>
          <a:cxnLst/>
          <a:rect l="0" t="0" r="0" b="0"/>
          <a:pathLst>
            <a:path>
              <a:moveTo>
                <a:pt x="0" y="26824"/>
              </a:moveTo>
              <a:lnTo>
                <a:pt x="831137" y="268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" kern="1200"/>
        </a:p>
      </dsp:txBody>
      <dsp:txXfrm>
        <a:off x="2224627" y="1509879"/>
        <a:ext cx="41556" cy="41556"/>
      </dsp:txXfrm>
    </dsp:sp>
    <dsp:sp modelId="{DE92B321-7FCB-4F32-902C-453D2B1E86BE}">
      <dsp:nvSpPr>
        <dsp:cNvPr id="0" name=""/>
        <dsp:cNvSpPr/>
      </dsp:nvSpPr>
      <dsp:spPr>
        <a:xfrm>
          <a:off x="2530054" y="1302375"/>
          <a:ext cx="1423241" cy="1062115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Gleim MW 11:30-1:00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CRN 90093</a:t>
          </a:r>
        </a:p>
      </dsp:txBody>
      <dsp:txXfrm>
        <a:off x="2561162" y="1333483"/>
        <a:ext cx="1361025" cy="999899"/>
      </dsp:txXfrm>
    </dsp:sp>
    <dsp:sp modelId="{91C98ED5-F4E7-4EBA-80E4-9BCA5C1AD02E}">
      <dsp:nvSpPr>
        <dsp:cNvPr id="0" name=""/>
        <dsp:cNvSpPr/>
      </dsp:nvSpPr>
      <dsp:spPr>
        <a:xfrm>
          <a:off x="3953295" y="1806608"/>
          <a:ext cx="569296" cy="53648"/>
        </a:xfrm>
        <a:custGeom>
          <a:avLst/>
          <a:gdLst/>
          <a:ahLst/>
          <a:cxnLst/>
          <a:rect l="0" t="0" r="0" b="0"/>
          <a:pathLst>
            <a:path>
              <a:moveTo>
                <a:pt x="0" y="26824"/>
              </a:moveTo>
              <a:lnTo>
                <a:pt x="569296" y="268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" kern="1200"/>
        </a:p>
      </dsp:txBody>
      <dsp:txXfrm>
        <a:off x="4223711" y="1819200"/>
        <a:ext cx="28464" cy="28464"/>
      </dsp:txXfrm>
    </dsp:sp>
    <dsp:sp modelId="{B03D3A6F-CC0E-46C1-9670-A2A06E0DF8EB}">
      <dsp:nvSpPr>
        <dsp:cNvPr id="0" name=""/>
        <dsp:cNvSpPr/>
      </dsp:nvSpPr>
      <dsp:spPr>
        <a:xfrm>
          <a:off x="4522592" y="1282012"/>
          <a:ext cx="1423241" cy="1102841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kern="1200"/>
            <a:t>LAB Sections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kern="1200"/>
            <a:t>Tues 1:30-4:30    Thurs 1:30-4:30</a:t>
          </a:r>
        </a:p>
      </dsp:txBody>
      <dsp:txXfrm>
        <a:off x="4554893" y="1314313"/>
        <a:ext cx="1358639" cy="10382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62CD1B99D404E8F14CD1EA5A8D111" ma:contentTypeVersion="6" ma:contentTypeDescription="Create a new document." ma:contentTypeScope="" ma:versionID="5b708908b04cff90def0b3c38fd186b3">
  <xsd:schema xmlns:xsd="http://www.w3.org/2001/XMLSchema" xmlns:xs="http://www.w3.org/2001/XMLSchema" xmlns:p="http://schemas.microsoft.com/office/2006/metadata/properties" xmlns:ns2="eb7e2aab-ffa4-40ce-9533-44e95e82c967" xmlns:ns3="6a4292c3-561b-4588-b3c5-115408bfac7e" targetNamespace="http://schemas.microsoft.com/office/2006/metadata/properties" ma:root="true" ma:fieldsID="521fa54f4ebfb579efe0e630aa93a957" ns2:_="" ns3:_="">
    <xsd:import namespace="eb7e2aab-ffa4-40ce-9533-44e95e82c967"/>
    <xsd:import namespace="6a4292c3-561b-4588-b3c5-115408bfa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2aab-ffa4-40ce-9533-44e95e82c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292c3-561b-4588-b3c5-115408bfa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A3A35-7B4F-4333-B872-E5ED52CBC2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BB7E8F-257C-47B4-9D3C-3B1965422E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B62968-ADA6-47B6-B009-8F641E226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23F6EE-8D8E-4AAE-A3A0-4C61D2A50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e2aab-ffa4-40ce-9533-44e95e82c967"/>
    <ds:schemaRef ds:uri="6a4292c3-561b-4588-b3c5-115408bfa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3485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Department</vt:lpstr>
    </vt:vector>
  </TitlesOfParts>
  <Company>Dell Computer Corporation</Company>
  <LinksUpToDate>false</LinksUpToDate>
  <CharactersWithSpaces>4093</CharactersWithSpaces>
  <SharedDoc>false</SharedDoc>
  <HLinks>
    <vt:vector size="6" baseType="variant">
      <vt:variant>
        <vt:i4>14</vt:i4>
      </vt:variant>
      <vt:variant>
        <vt:i4>0</vt:i4>
      </vt:variant>
      <vt:variant>
        <vt:i4>0</vt:i4>
      </vt:variant>
      <vt:variant>
        <vt:i4>5</vt:i4>
      </vt:variant>
      <vt:variant>
        <vt:lpwstr>https://fieldstudies.org/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Department</dc:title>
  <dc:subject/>
  <dc:creator>Renee D Godard</dc:creator>
  <cp:keywords/>
  <cp:lastModifiedBy>Kalyca R. Schultz</cp:lastModifiedBy>
  <cp:revision>2</cp:revision>
  <cp:lastPrinted>2013-08-21T16:57:00Z</cp:lastPrinted>
  <dcterms:created xsi:type="dcterms:W3CDTF">2024-10-04T15:57:00Z</dcterms:created>
  <dcterms:modified xsi:type="dcterms:W3CDTF">2024-10-04T15:57:00Z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0x010100AB062CD1B99D404E8F14CD1EA5A8D111</vt:lpwstr>
  </property>
</Properties>
</file>